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919F" w14:textId="77777777" w:rsidR="002B201E" w:rsidRDefault="002B201E">
      <w:pPr>
        <w:spacing w:after="0" w:line="240" w:lineRule="auto"/>
        <w:jc w:val="center"/>
        <w:rPr>
          <w:rFonts w:ascii="Calibri" w:eastAsia="Calibri" w:hAnsi="Calibri" w:cs="Calibri"/>
          <w:b/>
          <w:sz w:val="72"/>
        </w:rPr>
      </w:pPr>
    </w:p>
    <w:p w14:paraId="5E7B562E" w14:textId="77777777" w:rsidR="002B201E" w:rsidRDefault="002B201E">
      <w:pPr>
        <w:spacing w:after="0" w:line="240" w:lineRule="auto"/>
        <w:jc w:val="center"/>
        <w:rPr>
          <w:rFonts w:ascii="Calibri" w:eastAsia="Calibri" w:hAnsi="Calibri" w:cs="Calibri"/>
          <w:b/>
          <w:sz w:val="72"/>
        </w:rPr>
      </w:pPr>
    </w:p>
    <w:p w14:paraId="3CA5FF3F" w14:textId="77777777" w:rsidR="002B201E" w:rsidRDefault="002B201E">
      <w:pPr>
        <w:spacing w:after="0" w:line="240" w:lineRule="auto"/>
        <w:jc w:val="center"/>
        <w:rPr>
          <w:rFonts w:ascii="Calibri" w:eastAsia="Calibri" w:hAnsi="Calibri" w:cs="Calibri"/>
          <w:b/>
          <w:sz w:val="72"/>
        </w:rPr>
      </w:pPr>
    </w:p>
    <w:bookmarkStart w:id="0" w:name="_Hlk143779167"/>
    <w:p w14:paraId="473DFA3D" w14:textId="77777777" w:rsidR="002B201E" w:rsidRDefault="00000000">
      <w:pPr>
        <w:spacing w:after="0" w:line="240" w:lineRule="auto"/>
        <w:jc w:val="center"/>
        <w:rPr>
          <w:rFonts w:ascii="Calibri" w:eastAsia="Calibri" w:hAnsi="Calibri" w:cs="Calibri"/>
          <w:b/>
          <w:sz w:val="72"/>
        </w:rPr>
      </w:pPr>
      <w:r>
        <w:object w:dxaOrig="6242" w:dyaOrig="8164" w14:anchorId="2B3A0D8C">
          <v:rect id="rectole0000000000" o:spid="_x0000_i1025" style="width:312pt;height:408pt" o:ole="" o:preferrelative="t" stroked="f">
            <v:imagedata r:id="rId7" o:title=""/>
          </v:rect>
          <o:OLEObject Type="Embed" ProgID="StaticMetafile" ShapeID="rectole0000000000" DrawAspect="Content" ObjectID="_1774809717" r:id="rId8"/>
        </w:object>
      </w:r>
    </w:p>
    <w:bookmarkEnd w:id="0"/>
    <w:p w14:paraId="2FB5D4A5" w14:textId="77777777" w:rsidR="002B201E" w:rsidRDefault="002B201E">
      <w:pPr>
        <w:spacing w:after="0" w:line="240" w:lineRule="auto"/>
        <w:jc w:val="center"/>
        <w:rPr>
          <w:rFonts w:ascii="Calibri" w:eastAsia="Calibri" w:hAnsi="Calibri" w:cs="Calibri"/>
          <w:b/>
          <w:sz w:val="72"/>
        </w:rPr>
      </w:pPr>
    </w:p>
    <w:p w14:paraId="6DAB99A7" w14:textId="77777777" w:rsidR="002B201E" w:rsidRDefault="002B201E">
      <w:pPr>
        <w:spacing w:after="0" w:line="240" w:lineRule="auto"/>
        <w:jc w:val="center"/>
        <w:rPr>
          <w:rFonts w:ascii="Calibri" w:eastAsia="Calibri" w:hAnsi="Calibri" w:cs="Calibri"/>
          <w:b/>
          <w:sz w:val="72"/>
        </w:rPr>
      </w:pPr>
    </w:p>
    <w:p w14:paraId="6B328218" w14:textId="77777777" w:rsidR="002B201E" w:rsidRDefault="002B201E">
      <w:pPr>
        <w:spacing w:after="0" w:line="240" w:lineRule="auto"/>
        <w:jc w:val="center"/>
        <w:rPr>
          <w:rFonts w:ascii="Calibri" w:eastAsia="Calibri" w:hAnsi="Calibri" w:cs="Calibri"/>
          <w:b/>
          <w:sz w:val="72"/>
        </w:rPr>
      </w:pPr>
    </w:p>
    <w:p w14:paraId="0BB5B840" w14:textId="77777777" w:rsidR="002B201E" w:rsidRDefault="002B201E">
      <w:pPr>
        <w:spacing w:after="0" w:line="240" w:lineRule="auto"/>
        <w:jc w:val="center"/>
        <w:rPr>
          <w:rFonts w:ascii="Calibri" w:eastAsia="Calibri" w:hAnsi="Calibri" w:cs="Calibri"/>
          <w:b/>
          <w:sz w:val="72"/>
        </w:rPr>
      </w:pPr>
      <w:bookmarkStart w:id="1" w:name="_Hlk143779348"/>
    </w:p>
    <w:p w14:paraId="556A2785" w14:textId="77777777" w:rsidR="002B201E" w:rsidRDefault="00000000">
      <w:pPr>
        <w:spacing w:after="0" w:line="240" w:lineRule="auto"/>
        <w:jc w:val="center"/>
        <w:rPr>
          <w:rFonts w:ascii="Calibri" w:eastAsia="Calibri" w:hAnsi="Calibri" w:cs="Calibri"/>
          <w:b/>
          <w:color w:val="000000"/>
          <w:sz w:val="72"/>
          <w:u w:val="single"/>
        </w:rPr>
      </w:pPr>
      <w:r>
        <w:rPr>
          <w:rFonts w:ascii="Calibri" w:eastAsia="Calibri" w:hAnsi="Calibri" w:cs="Calibri"/>
          <w:b/>
          <w:color w:val="000000"/>
          <w:sz w:val="72"/>
          <w:u w:val="single"/>
        </w:rPr>
        <w:t>Curriculum Policy</w:t>
      </w:r>
    </w:p>
    <w:tbl>
      <w:tblPr>
        <w:tblW w:w="0" w:type="auto"/>
        <w:tblInd w:w="66" w:type="dxa"/>
        <w:tblCellMar>
          <w:left w:w="10" w:type="dxa"/>
          <w:right w:w="10" w:type="dxa"/>
        </w:tblCellMar>
        <w:tblLook w:val="04A0" w:firstRow="1" w:lastRow="0" w:firstColumn="1" w:lastColumn="0" w:noHBand="0" w:noVBand="1"/>
      </w:tblPr>
      <w:tblGrid>
        <w:gridCol w:w="4464"/>
        <w:gridCol w:w="4476"/>
      </w:tblGrid>
      <w:tr w:rsidR="002B201E" w:rsidRPr="009D3BC6" w14:paraId="16C34636" w14:textId="77777777">
        <w:tc>
          <w:tcPr>
            <w:tcW w:w="4868"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647B02F7" w14:textId="77777777" w:rsidR="002B201E" w:rsidRPr="009D3BC6" w:rsidRDefault="00000000">
            <w:pPr>
              <w:spacing w:after="0" w:line="240" w:lineRule="auto"/>
              <w:ind w:left="129"/>
              <w:rPr>
                <w:rFonts w:eastAsia="Calibri" w:cstheme="minorHAnsi"/>
                <w:sz w:val="28"/>
                <w:szCs w:val="28"/>
              </w:rPr>
            </w:pPr>
            <w:r w:rsidRPr="009D3BC6">
              <w:rPr>
                <w:rFonts w:eastAsia="Calibri" w:cstheme="minorHAnsi"/>
                <w:color w:val="000000"/>
                <w:sz w:val="28"/>
                <w:szCs w:val="28"/>
                <w:u w:val="single"/>
              </w:rPr>
              <w:t xml:space="preserve">Review Date </w:t>
            </w:r>
          </w:p>
        </w:tc>
        <w:tc>
          <w:tcPr>
            <w:tcW w:w="487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5E2D9BEA" w14:textId="56D842D3" w:rsidR="002B201E" w:rsidRPr="009D3BC6" w:rsidRDefault="00000000">
            <w:pPr>
              <w:spacing w:after="0" w:line="240" w:lineRule="auto"/>
              <w:ind w:left="113"/>
              <w:rPr>
                <w:rFonts w:eastAsia="Calibri" w:cstheme="minorHAnsi"/>
                <w:sz w:val="28"/>
                <w:szCs w:val="28"/>
              </w:rPr>
            </w:pPr>
            <w:r w:rsidRPr="009D3BC6">
              <w:rPr>
                <w:rFonts w:eastAsia="Calibri" w:cstheme="minorHAnsi"/>
                <w:color w:val="000000"/>
                <w:sz w:val="28"/>
                <w:szCs w:val="28"/>
                <w:u w:val="single"/>
              </w:rPr>
              <w:t>January</w:t>
            </w:r>
            <w:r w:rsidR="00F352E6">
              <w:rPr>
                <w:rFonts w:eastAsia="Calibri" w:cstheme="minorHAnsi"/>
                <w:color w:val="000000"/>
                <w:sz w:val="28"/>
                <w:szCs w:val="28"/>
                <w:u w:val="single"/>
              </w:rPr>
              <w:t xml:space="preserve"> </w:t>
            </w:r>
            <w:r w:rsidRPr="009D3BC6">
              <w:rPr>
                <w:rFonts w:eastAsia="Calibri" w:cstheme="minorHAnsi"/>
                <w:color w:val="000000"/>
                <w:sz w:val="28"/>
                <w:szCs w:val="28"/>
                <w:u w:val="single"/>
              </w:rPr>
              <w:t>202</w:t>
            </w:r>
            <w:r w:rsidR="00F352E6">
              <w:rPr>
                <w:rFonts w:eastAsia="Calibri" w:cstheme="minorHAnsi"/>
                <w:color w:val="000000"/>
                <w:sz w:val="28"/>
                <w:szCs w:val="28"/>
                <w:u w:val="single"/>
              </w:rPr>
              <w:t>4</w:t>
            </w:r>
          </w:p>
        </w:tc>
      </w:tr>
      <w:tr w:rsidR="002B201E" w:rsidRPr="009D3BC6" w14:paraId="4739964B" w14:textId="77777777">
        <w:tc>
          <w:tcPr>
            <w:tcW w:w="4868"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5C69562A" w14:textId="77777777" w:rsidR="002B201E" w:rsidRPr="009D3BC6" w:rsidRDefault="00000000">
            <w:pPr>
              <w:spacing w:after="0" w:line="240" w:lineRule="auto"/>
              <w:ind w:left="118"/>
              <w:rPr>
                <w:rFonts w:eastAsia="Calibri" w:cstheme="minorHAnsi"/>
                <w:sz w:val="28"/>
                <w:szCs w:val="28"/>
              </w:rPr>
            </w:pPr>
            <w:r w:rsidRPr="009D3BC6">
              <w:rPr>
                <w:rFonts w:eastAsia="Calibri" w:cstheme="minorHAnsi"/>
                <w:color w:val="000000"/>
                <w:sz w:val="28"/>
                <w:szCs w:val="28"/>
                <w:u w:val="single"/>
              </w:rPr>
              <w:t xml:space="preserve">Written By; </w:t>
            </w:r>
          </w:p>
        </w:tc>
        <w:tc>
          <w:tcPr>
            <w:tcW w:w="487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501B6D36" w14:textId="77777777" w:rsidR="002B201E" w:rsidRPr="009D3BC6" w:rsidRDefault="00000000">
            <w:pPr>
              <w:spacing w:after="0" w:line="240" w:lineRule="auto"/>
              <w:ind w:left="122"/>
              <w:rPr>
                <w:rFonts w:eastAsia="Calibri" w:cstheme="minorHAnsi"/>
                <w:sz w:val="28"/>
                <w:szCs w:val="28"/>
              </w:rPr>
            </w:pPr>
            <w:r w:rsidRPr="009D3BC6">
              <w:rPr>
                <w:rFonts w:eastAsia="Calibri" w:cstheme="minorHAnsi"/>
                <w:color w:val="000000"/>
                <w:sz w:val="28"/>
                <w:szCs w:val="28"/>
                <w:u w:val="single"/>
              </w:rPr>
              <w:t>Grace Speakman</w:t>
            </w:r>
          </w:p>
        </w:tc>
      </w:tr>
      <w:tr w:rsidR="002B201E" w:rsidRPr="009D3BC6" w14:paraId="5200D7EC" w14:textId="77777777">
        <w:tc>
          <w:tcPr>
            <w:tcW w:w="4868"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0747A7BF" w14:textId="77777777" w:rsidR="002B201E" w:rsidRPr="009D3BC6" w:rsidRDefault="00000000">
            <w:pPr>
              <w:spacing w:after="0" w:line="240" w:lineRule="auto"/>
              <w:ind w:left="116"/>
              <w:rPr>
                <w:rFonts w:eastAsia="Calibri" w:cstheme="minorHAnsi"/>
                <w:sz w:val="28"/>
                <w:szCs w:val="28"/>
              </w:rPr>
            </w:pPr>
            <w:r w:rsidRPr="009D3BC6">
              <w:rPr>
                <w:rFonts w:eastAsia="Calibri" w:cstheme="minorHAnsi"/>
                <w:color w:val="000000"/>
                <w:sz w:val="28"/>
                <w:szCs w:val="28"/>
                <w:u w:val="single"/>
              </w:rPr>
              <w:t xml:space="preserve">Approved by; </w:t>
            </w:r>
          </w:p>
        </w:tc>
        <w:tc>
          <w:tcPr>
            <w:tcW w:w="487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62FAFE76" w14:textId="77777777" w:rsidR="002B201E" w:rsidRPr="009D3BC6" w:rsidRDefault="00000000">
            <w:pPr>
              <w:spacing w:after="0" w:line="240" w:lineRule="auto"/>
              <w:ind w:left="129"/>
              <w:rPr>
                <w:rFonts w:eastAsia="Calibri" w:cstheme="minorHAnsi"/>
                <w:sz w:val="28"/>
                <w:szCs w:val="28"/>
              </w:rPr>
            </w:pPr>
            <w:r w:rsidRPr="009D3BC6">
              <w:rPr>
                <w:rFonts w:eastAsia="Calibri" w:cstheme="minorHAnsi"/>
                <w:color w:val="000000"/>
                <w:sz w:val="28"/>
                <w:szCs w:val="28"/>
                <w:u w:val="single"/>
              </w:rPr>
              <w:t>Rachel Pilling</w:t>
            </w:r>
          </w:p>
        </w:tc>
      </w:tr>
      <w:tr w:rsidR="002B201E" w:rsidRPr="009D3BC6" w14:paraId="02883614" w14:textId="77777777">
        <w:tc>
          <w:tcPr>
            <w:tcW w:w="4868"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05685786" w14:textId="77777777" w:rsidR="002B201E" w:rsidRPr="009D3BC6" w:rsidRDefault="00000000">
            <w:pPr>
              <w:spacing w:after="0" w:line="240" w:lineRule="auto"/>
              <w:ind w:left="121"/>
              <w:rPr>
                <w:rFonts w:eastAsia="Calibri" w:cstheme="minorHAnsi"/>
                <w:sz w:val="28"/>
                <w:szCs w:val="28"/>
              </w:rPr>
            </w:pPr>
            <w:r w:rsidRPr="009D3BC6">
              <w:rPr>
                <w:rFonts w:eastAsia="Calibri" w:cstheme="minorHAnsi"/>
                <w:color w:val="000000"/>
                <w:sz w:val="28"/>
                <w:szCs w:val="28"/>
                <w:u w:val="single"/>
              </w:rPr>
              <w:t xml:space="preserve">Guidance taken from; </w:t>
            </w:r>
          </w:p>
        </w:tc>
        <w:tc>
          <w:tcPr>
            <w:tcW w:w="487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0EF25A8B" w14:textId="77777777" w:rsidR="002B201E" w:rsidRPr="009D3BC6" w:rsidRDefault="00000000">
            <w:pPr>
              <w:spacing w:after="0" w:line="240" w:lineRule="auto"/>
              <w:ind w:left="114"/>
              <w:rPr>
                <w:rFonts w:eastAsia="Calibri" w:cstheme="minorHAnsi"/>
                <w:sz w:val="28"/>
                <w:szCs w:val="28"/>
              </w:rPr>
            </w:pPr>
            <w:r w:rsidRPr="009D3BC6">
              <w:rPr>
                <w:rFonts w:eastAsia="Calibri" w:cstheme="minorHAnsi"/>
                <w:color w:val="000000"/>
                <w:sz w:val="28"/>
                <w:szCs w:val="28"/>
                <w:u w:val="single"/>
              </w:rPr>
              <w:t>The Keys for school leaders</w:t>
            </w:r>
          </w:p>
        </w:tc>
      </w:tr>
    </w:tbl>
    <w:p w14:paraId="3E8F5DDB" w14:textId="77777777" w:rsidR="002B201E" w:rsidRPr="009D3BC6" w:rsidRDefault="002B201E">
      <w:pPr>
        <w:spacing w:after="0" w:line="276" w:lineRule="auto"/>
        <w:rPr>
          <w:rFonts w:eastAsia="Arial" w:cstheme="minorHAnsi"/>
          <w:color w:val="000000"/>
          <w:sz w:val="28"/>
          <w:szCs w:val="28"/>
          <w:u w:val="single"/>
        </w:rPr>
      </w:pPr>
    </w:p>
    <w:p w14:paraId="1D106411" w14:textId="77777777" w:rsidR="002B201E" w:rsidRPr="009D3BC6" w:rsidRDefault="002B201E">
      <w:pPr>
        <w:spacing w:after="0" w:line="276" w:lineRule="auto"/>
        <w:rPr>
          <w:rFonts w:eastAsia="Arial" w:cstheme="minorHAnsi"/>
          <w:color w:val="000000"/>
          <w:sz w:val="28"/>
          <w:szCs w:val="28"/>
          <w:u w:val="single"/>
        </w:rPr>
      </w:pPr>
    </w:p>
    <w:bookmarkEnd w:id="1"/>
    <w:p w14:paraId="18DBB1ED" w14:textId="77777777" w:rsidR="002B201E" w:rsidRPr="009D3BC6" w:rsidRDefault="002B201E">
      <w:pPr>
        <w:spacing w:after="0" w:line="240" w:lineRule="auto"/>
        <w:ind w:left="80"/>
        <w:rPr>
          <w:rFonts w:eastAsia="Arial" w:cstheme="minorHAnsi"/>
          <w:color w:val="538135"/>
          <w:sz w:val="28"/>
          <w:szCs w:val="28"/>
          <w:u w:val="single"/>
        </w:rPr>
      </w:pPr>
    </w:p>
    <w:p w14:paraId="3F458B18" w14:textId="77777777" w:rsidR="002B201E" w:rsidRPr="009D3BC6" w:rsidRDefault="002B201E">
      <w:pPr>
        <w:spacing w:after="0" w:line="240" w:lineRule="auto"/>
        <w:jc w:val="center"/>
        <w:rPr>
          <w:rFonts w:eastAsia="Calibri" w:cstheme="minorHAnsi"/>
          <w:b/>
          <w:sz w:val="28"/>
          <w:szCs w:val="28"/>
        </w:rPr>
      </w:pPr>
    </w:p>
    <w:p w14:paraId="69F5E1D2" w14:textId="77777777" w:rsidR="002B201E" w:rsidRPr="009D3BC6" w:rsidRDefault="002B201E">
      <w:pPr>
        <w:spacing w:after="0" w:line="240" w:lineRule="auto"/>
        <w:jc w:val="center"/>
        <w:rPr>
          <w:rFonts w:eastAsia="Calibri" w:cstheme="minorHAnsi"/>
          <w:b/>
          <w:sz w:val="28"/>
          <w:szCs w:val="28"/>
        </w:rPr>
      </w:pPr>
    </w:p>
    <w:p w14:paraId="650AD5D0" w14:textId="77777777" w:rsidR="002B201E" w:rsidRPr="009D3BC6" w:rsidRDefault="00000000">
      <w:pPr>
        <w:spacing w:after="0" w:line="240" w:lineRule="auto"/>
        <w:jc w:val="center"/>
        <w:rPr>
          <w:rFonts w:eastAsia="Calibri" w:cstheme="minorHAnsi"/>
          <w:b/>
          <w:color w:val="000000"/>
          <w:sz w:val="24"/>
          <w:szCs w:val="24"/>
          <w:u w:val="single"/>
        </w:rPr>
      </w:pPr>
      <w:bookmarkStart w:id="2" w:name="_Hlk143779399"/>
      <w:r w:rsidRPr="009D3BC6">
        <w:rPr>
          <w:rFonts w:eastAsia="Calibri" w:cstheme="minorHAnsi"/>
          <w:b/>
          <w:color w:val="000000"/>
          <w:sz w:val="24"/>
          <w:szCs w:val="24"/>
          <w:u w:val="single"/>
        </w:rPr>
        <w:t xml:space="preserve">Contents </w:t>
      </w:r>
    </w:p>
    <w:p w14:paraId="51D486FB" w14:textId="761721C0" w:rsidR="00B31B22" w:rsidRDefault="00000000" w:rsidP="00B31B22">
      <w:pPr>
        <w:pStyle w:val="ListParagraph"/>
        <w:numPr>
          <w:ilvl w:val="0"/>
          <w:numId w:val="1"/>
        </w:numPr>
        <w:spacing w:before="161" w:after="0" w:line="345" w:lineRule="auto"/>
        <w:ind w:right="30"/>
        <w:jc w:val="both"/>
        <w:rPr>
          <w:rFonts w:eastAsia="Calibri" w:cstheme="minorHAnsi"/>
          <w:color w:val="000000"/>
          <w:sz w:val="24"/>
          <w:szCs w:val="24"/>
        </w:rPr>
      </w:pPr>
      <w:r w:rsidRPr="00B31B22">
        <w:rPr>
          <w:rFonts w:eastAsia="Calibri" w:cstheme="minorHAnsi"/>
          <w:color w:val="000000"/>
          <w:sz w:val="24"/>
          <w:szCs w:val="24"/>
        </w:rPr>
        <w:t>Curriculum</w:t>
      </w:r>
      <w:r w:rsidR="00B31B22">
        <w:rPr>
          <w:rFonts w:eastAsia="Calibri" w:cstheme="minorHAnsi"/>
          <w:color w:val="000000"/>
          <w:sz w:val="24"/>
          <w:szCs w:val="24"/>
        </w:rPr>
        <w:t xml:space="preserve"> </w:t>
      </w:r>
      <w:r w:rsidRPr="00B31B22">
        <w:rPr>
          <w:rFonts w:eastAsia="Calibri" w:cstheme="minorHAnsi"/>
          <w:color w:val="000000"/>
          <w:sz w:val="24"/>
          <w:szCs w:val="24"/>
        </w:rPr>
        <w:t>aim</w:t>
      </w:r>
      <w:r w:rsidR="00B31B22">
        <w:rPr>
          <w:rFonts w:eastAsia="Calibri" w:cstheme="minorHAnsi"/>
          <w:color w:val="000000"/>
          <w:sz w:val="24"/>
          <w:szCs w:val="24"/>
        </w:rPr>
        <w:t>s                                                                         3</w:t>
      </w:r>
    </w:p>
    <w:p w14:paraId="29B3A8A0" w14:textId="746A58BF" w:rsidR="00B31B22" w:rsidRDefault="00000000" w:rsidP="00B31B22">
      <w:pPr>
        <w:pStyle w:val="ListParagraph"/>
        <w:numPr>
          <w:ilvl w:val="0"/>
          <w:numId w:val="1"/>
        </w:numPr>
        <w:spacing w:before="161" w:after="0" w:line="345" w:lineRule="auto"/>
        <w:ind w:right="30"/>
        <w:jc w:val="both"/>
        <w:rPr>
          <w:rFonts w:eastAsia="Calibri" w:cstheme="minorHAnsi"/>
          <w:color w:val="000000"/>
          <w:sz w:val="24"/>
          <w:szCs w:val="24"/>
        </w:rPr>
      </w:pPr>
      <w:r w:rsidRPr="00B31B22">
        <w:rPr>
          <w:rFonts w:eastAsia="Calibri" w:cstheme="minorHAnsi"/>
          <w:color w:val="000000"/>
          <w:sz w:val="24"/>
          <w:szCs w:val="24"/>
        </w:rPr>
        <w:t xml:space="preserve"> Legislation</w:t>
      </w:r>
      <w:r w:rsidR="00B31B22">
        <w:rPr>
          <w:rFonts w:eastAsia="Calibri" w:cstheme="minorHAnsi"/>
          <w:color w:val="000000"/>
          <w:sz w:val="24"/>
          <w:szCs w:val="24"/>
        </w:rPr>
        <w:t xml:space="preserve"> </w:t>
      </w:r>
      <w:r w:rsidRPr="00B31B22">
        <w:rPr>
          <w:rFonts w:eastAsia="Calibri" w:cstheme="minorHAnsi"/>
          <w:color w:val="000000"/>
          <w:sz w:val="24"/>
          <w:szCs w:val="24"/>
        </w:rPr>
        <w:t>and</w:t>
      </w:r>
      <w:r w:rsidR="00B31B22">
        <w:rPr>
          <w:rFonts w:eastAsia="Calibri" w:cstheme="minorHAnsi"/>
          <w:color w:val="000000"/>
          <w:sz w:val="24"/>
          <w:szCs w:val="24"/>
        </w:rPr>
        <w:t xml:space="preserve"> </w:t>
      </w:r>
      <w:r w:rsidRPr="00B31B22">
        <w:rPr>
          <w:rFonts w:eastAsia="Calibri" w:cstheme="minorHAnsi"/>
          <w:color w:val="000000"/>
          <w:sz w:val="24"/>
          <w:szCs w:val="24"/>
        </w:rPr>
        <w:t xml:space="preserve">guidance </w:t>
      </w:r>
      <w:r w:rsidR="00B31B22">
        <w:rPr>
          <w:rFonts w:eastAsia="Calibri" w:cstheme="minorHAnsi"/>
          <w:color w:val="000000"/>
          <w:sz w:val="24"/>
          <w:szCs w:val="24"/>
        </w:rPr>
        <w:t xml:space="preserve">                                                        </w:t>
      </w:r>
      <w:r w:rsidRPr="00B31B22">
        <w:rPr>
          <w:rFonts w:eastAsia="Calibri" w:cstheme="minorHAnsi"/>
          <w:color w:val="000000"/>
          <w:sz w:val="24"/>
          <w:szCs w:val="24"/>
        </w:rPr>
        <w:t xml:space="preserve">3 </w:t>
      </w:r>
    </w:p>
    <w:p w14:paraId="2AED99D3" w14:textId="4A2AF3D9" w:rsidR="00F352E6" w:rsidRDefault="00000000" w:rsidP="00B31B22">
      <w:pPr>
        <w:pStyle w:val="ListParagraph"/>
        <w:numPr>
          <w:ilvl w:val="0"/>
          <w:numId w:val="1"/>
        </w:numPr>
        <w:spacing w:before="161" w:after="0" w:line="345" w:lineRule="auto"/>
        <w:ind w:right="30"/>
        <w:jc w:val="both"/>
        <w:rPr>
          <w:rFonts w:eastAsia="Calibri" w:cstheme="minorHAnsi"/>
          <w:color w:val="000000"/>
          <w:sz w:val="24"/>
          <w:szCs w:val="24"/>
        </w:rPr>
      </w:pPr>
      <w:r w:rsidRPr="00B31B22">
        <w:rPr>
          <w:rFonts w:eastAsia="Calibri" w:cstheme="minorHAnsi"/>
          <w:color w:val="000000"/>
          <w:sz w:val="24"/>
          <w:szCs w:val="24"/>
        </w:rPr>
        <w:t xml:space="preserve"> Roles</w:t>
      </w:r>
      <w:r w:rsidR="00B31B22">
        <w:rPr>
          <w:rFonts w:eastAsia="Calibri" w:cstheme="minorHAnsi"/>
          <w:color w:val="000000"/>
          <w:sz w:val="24"/>
          <w:szCs w:val="24"/>
        </w:rPr>
        <w:t xml:space="preserve"> </w:t>
      </w:r>
      <w:r w:rsidRPr="00B31B22">
        <w:rPr>
          <w:rFonts w:eastAsia="Calibri" w:cstheme="minorHAnsi"/>
          <w:color w:val="000000"/>
          <w:sz w:val="24"/>
          <w:szCs w:val="24"/>
        </w:rPr>
        <w:t xml:space="preserve">and responsibilities </w:t>
      </w:r>
      <w:r w:rsidR="00B31B22">
        <w:rPr>
          <w:rFonts w:eastAsia="Calibri" w:cstheme="minorHAnsi"/>
          <w:color w:val="000000"/>
          <w:sz w:val="24"/>
          <w:szCs w:val="24"/>
        </w:rPr>
        <w:t xml:space="preserve">   </w:t>
      </w:r>
      <w:r w:rsidR="00F352E6">
        <w:rPr>
          <w:rFonts w:eastAsia="Calibri" w:cstheme="minorHAnsi"/>
          <w:color w:val="000000"/>
          <w:sz w:val="24"/>
          <w:szCs w:val="24"/>
        </w:rPr>
        <w:t xml:space="preserve">                                                    4</w:t>
      </w:r>
    </w:p>
    <w:p w14:paraId="11F2BCD5" w14:textId="22370004" w:rsidR="00F352E6" w:rsidRDefault="00F352E6" w:rsidP="00B31B22">
      <w:pPr>
        <w:pStyle w:val="ListParagraph"/>
        <w:numPr>
          <w:ilvl w:val="0"/>
          <w:numId w:val="1"/>
        </w:numPr>
        <w:spacing w:before="161" w:after="0" w:line="345" w:lineRule="auto"/>
        <w:ind w:right="30"/>
        <w:jc w:val="both"/>
        <w:rPr>
          <w:rFonts w:eastAsia="Calibri" w:cstheme="minorHAnsi"/>
          <w:color w:val="000000"/>
          <w:sz w:val="24"/>
          <w:szCs w:val="24"/>
        </w:rPr>
      </w:pPr>
      <w:r>
        <w:rPr>
          <w:rFonts w:eastAsia="Calibri" w:cstheme="minorHAnsi"/>
          <w:color w:val="000000"/>
          <w:sz w:val="24"/>
          <w:szCs w:val="24"/>
        </w:rPr>
        <w:t>Teaching Responsibilities</w:t>
      </w:r>
      <w:r w:rsidR="00B31B22">
        <w:rPr>
          <w:rFonts w:eastAsia="Calibri" w:cstheme="minorHAnsi"/>
          <w:color w:val="000000"/>
          <w:sz w:val="24"/>
          <w:szCs w:val="24"/>
        </w:rPr>
        <w:t xml:space="preserve">     </w:t>
      </w:r>
      <w:r>
        <w:rPr>
          <w:rFonts w:eastAsia="Calibri" w:cstheme="minorHAnsi"/>
          <w:color w:val="000000"/>
          <w:sz w:val="24"/>
          <w:szCs w:val="24"/>
        </w:rPr>
        <w:t xml:space="preserve">                                                    5</w:t>
      </w:r>
    </w:p>
    <w:p w14:paraId="49BDEAFD" w14:textId="2C13B640" w:rsidR="00B31B22" w:rsidRDefault="00F352E6" w:rsidP="00B31B22">
      <w:pPr>
        <w:pStyle w:val="ListParagraph"/>
        <w:numPr>
          <w:ilvl w:val="0"/>
          <w:numId w:val="1"/>
        </w:numPr>
        <w:spacing w:before="161" w:after="0" w:line="345" w:lineRule="auto"/>
        <w:ind w:right="30"/>
        <w:jc w:val="both"/>
        <w:rPr>
          <w:rFonts w:eastAsia="Calibri" w:cstheme="minorHAnsi"/>
          <w:color w:val="000000"/>
          <w:sz w:val="24"/>
          <w:szCs w:val="24"/>
        </w:rPr>
      </w:pPr>
      <w:r>
        <w:rPr>
          <w:rFonts w:eastAsia="Calibri" w:cstheme="minorHAnsi"/>
          <w:color w:val="000000"/>
          <w:sz w:val="24"/>
          <w:szCs w:val="24"/>
        </w:rPr>
        <w:t>Summative and Formative Assessments</w:t>
      </w:r>
      <w:r w:rsidR="00B31B22">
        <w:rPr>
          <w:rFonts w:eastAsia="Calibri" w:cstheme="minorHAnsi"/>
          <w:color w:val="000000"/>
          <w:sz w:val="24"/>
          <w:szCs w:val="24"/>
        </w:rPr>
        <w:t xml:space="preserve">  </w:t>
      </w:r>
      <w:r>
        <w:rPr>
          <w:rFonts w:eastAsia="Calibri" w:cstheme="minorHAnsi"/>
          <w:color w:val="000000"/>
          <w:sz w:val="24"/>
          <w:szCs w:val="24"/>
        </w:rPr>
        <w:t xml:space="preserve">                             5</w:t>
      </w:r>
      <w:r w:rsidR="00B31B22">
        <w:rPr>
          <w:rFonts w:eastAsia="Calibri" w:cstheme="minorHAnsi"/>
          <w:color w:val="000000"/>
          <w:sz w:val="24"/>
          <w:szCs w:val="24"/>
        </w:rPr>
        <w:t xml:space="preserve">                                             </w:t>
      </w:r>
    </w:p>
    <w:p w14:paraId="53408D19" w14:textId="599CF481" w:rsidR="00B31B22" w:rsidRDefault="00000000" w:rsidP="00B31B22">
      <w:pPr>
        <w:pStyle w:val="ListParagraph"/>
        <w:numPr>
          <w:ilvl w:val="0"/>
          <w:numId w:val="1"/>
        </w:numPr>
        <w:spacing w:before="161" w:after="0" w:line="345" w:lineRule="auto"/>
        <w:ind w:right="30"/>
        <w:jc w:val="both"/>
        <w:rPr>
          <w:rFonts w:eastAsia="Calibri" w:cstheme="minorHAnsi"/>
          <w:color w:val="000000"/>
          <w:sz w:val="24"/>
          <w:szCs w:val="24"/>
        </w:rPr>
      </w:pPr>
      <w:r w:rsidRPr="00B31B22">
        <w:rPr>
          <w:rFonts w:eastAsia="Calibri" w:cstheme="minorHAnsi"/>
          <w:color w:val="000000"/>
          <w:sz w:val="24"/>
          <w:szCs w:val="24"/>
        </w:rPr>
        <w:t xml:space="preserve"> Organisation</w:t>
      </w:r>
      <w:r w:rsidR="00B31B22">
        <w:rPr>
          <w:rFonts w:eastAsia="Calibri" w:cstheme="minorHAnsi"/>
          <w:color w:val="000000"/>
          <w:sz w:val="24"/>
          <w:szCs w:val="24"/>
        </w:rPr>
        <w:t xml:space="preserve"> </w:t>
      </w:r>
      <w:r w:rsidRPr="00B31B22">
        <w:rPr>
          <w:rFonts w:eastAsia="Calibri" w:cstheme="minorHAnsi"/>
          <w:color w:val="000000"/>
          <w:sz w:val="24"/>
          <w:szCs w:val="24"/>
        </w:rPr>
        <w:t>and planning.</w:t>
      </w:r>
      <w:r w:rsidR="00B31B22">
        <w:rPr>
          <w:rFonts w:eastAsia="Calibri" w:cstheme="minorHAnsi"/>
          <w:color w:val="000000"/>
          <w:sz w:val="24"/>
          <w:szCs w:val="24"/>
        </w:rPr>
        <w:t xml:space="preserve">                                                    </w:t>
      </w:r>
      <w:r w:rsidRPr="00B31B22">
        <w:rPr>
          <w:rFonts w:eastAsia="Calibri" w:cstheme="minorHAnsi"/>
          <w:color w:val="000000"/>
          <w:sz w:val="24"/>
          <w:szCs w:val="24"/>
        </w:rPr>
        <w:t xml:space="preserve"> </w:t>
      </w:r>
      <w:r w:rsidR="00F352E6">
        <w:rPr>
          <w:rFonts w:eastAsia="Calibri" w:cstheme="minorHAnsi"/>
          <w:color w:val="000000"/>
          <w:sz w:val="24"/>
          <w:szCs w:val="24"/>
        </w:rPr>
        <w:t>6</w:t>
      </w:r>
    </w:p>
    <w:p w14:paraId="7BC1D4F4" w14:textId="0400C118" w:rsidR="00B31B22" w:rsidRDefault="00000000" w:rsidP="00B31B22">
      <w:pPr>
        <w:pStyle w:val="ListParagraph"/>
        <w:numPr>
          <w:ilvl w:val="0"/>
          <w:numId w:val="1"/>
        </w:numPr>
        <w:spacing w:before="161" w:after="0" w:line="345" w:lineRule="auto"/>
        <w:ind w:right="30"/>
        <w:jc w:val="both"/>
        <w:rPr>
          <w:rFonts w:eastAsia="Calibri" w:cstheme="minorHAnsi"/>
          <w:color w:val="000000"/>
          <w:sz w:val="24"/>
          <w:szCs w:val="24"/>
        </w:rPr>
      </w:pPr>
      <w:r w:rsidRPr="00B31B22">
        <w:rPr>
          <w:rFonts w:eastAsia="Calibri" w:cstheme="minorHAnsi"/>
          <w:color w:val="000000"/>
          <w:sz w:val="24"/>
          <w:szCs w:val="24"/>
        </w:rPr>
        <w:t xml:space="preserve">Inclusion </w:t>
      </w:r>
      <w:r w:rsidR="00B31B22">
        <w:rPr>
          <w:rFonts w:eastAsia="Calibri" w:cstheme="minorHAnsi"/>
          <w:color w:val="000000"/>
          <w:sz w:val="24"/>
          <w:szCs w:val="24"/>
        </w:rPr>
        <w:t xml:space="preserve">                                                                                     </w:t>
      </w:r>
      <w:r w:rsidR="00F352E6">
        <w:rPr>
          <w:rFonts w:eastAsia="Calibri" w:cstheme="minorHAnsi"/>
          <w:color w:val="000000"/>
          <w:sz w:val="24"/>
          <w:szCs w:val="24"/>
        </w:rPr>
        <w:t>7</w:t>
      </w:r>
      <w:r w:rsidRPr="00B31B22">
        <w:rPr>
          <w:rFonts w:eastAsia="Calibri" w:cstheme="minorHAnsi"/>
          <w:color w:val="000000"/>
          <w:sz w:val="24"/>
          <w:szCs w:val="24"/>
        </w:rPr>
        <w:t xml:space="preserve"> </w:t>
      </w:r>
    </w:p>
    <w:p w14:paraId="4692897D" w14:textId="4F85378C" w:rsidR="00B31B22" w:rsidRDefault="00000000" w:rsidP="00B31B22">
      <w:pPr>
        <w:pStyle w:val="ListParagraph"/>
        <w:numPr>
          <w:ilvl w:val="0"/>
          <w:numId w:val="1"/>
        </w:numPr>
        <w:spacing w:before="161" w:after="0" w:line="345" w:lineRule="auto"/>
        <w:ind w:right="30"/>
        <w:jc w:val="both"/>
        <w:rPr>
          <w:rFonts w:eastAsia="Calibri" w:cstheme="minorHAnsi"/>
          <w:color w:val="000000"/>
          <w:sz w:val="24"/>
          <w:szCs w:val="24"/>
        </w:rPr>
      </w:pPr>
      <w:r w:rsidRPr="00B31B22">
        <w:rPr>
          <w:rFonts w:eastAsia="Calibri" w:cstheme="minorHAnsi"/>
          <w:color w:val="000000"/>
          <w:sz w:val="24"/>
          <w:szCs w:val="24"/>
        </w:rPr>
        <w:t>Monitoring arrangements</w:t>
      </w:r>
      <w:r w:rsidR="00B31B22">
        <w:rPr>
          <w:rFonts w:eastAsia="Calibri" w:cstheme="minorHAnsi"/>
          <w:color w:val="000000"/>
          <w:sz w:val="24"/>
          <w:szCs w:val="24"/>
        </w:rPr>
        <w:t xml:space="preserve">                                                        </w:t>
      </w:r>
      <w:r w:rsidR="00F352E6">
        <w:rPr>
          <w:rFonts w:eastAsia="Calibri" w:cstheme="minorHAnsi"/>
          <w:color w:val="000000"/>
          <w:sz w:val="24"/>
          <w:szCs w:val="24"/>
        </w:rPr>
        <w:t>8</w:t>
      </w:r>
    </w:p>
    <w:p w14:paraId="6BB973A9" w14:textId="5147733B" w:rsidR="002B201E" w:rsidRPr="00B31B22" w:rsidRDefault="00000000" w:rsidP="00B31B22">
      <w:pPr>
        <w:pStyle w:val="ListParagraph"/>
        <w:numPr>
          <w:ilvl w:val="0"/>
          <w:numId w:val="1"/>
        </w:numPr>
        <w:spacing w:before="161" w:after="0" w:line="345" w:lineRule="auto"/>
        <w:ind w:right="30"/>
        <w:jc w:val="both"/>
        <w:rPr>
          <w:rFonts w:eastAsia="Calibri" w:cstheme="minorHAnsi"/>
          <w:color w:val="000000"/>
          <w:sz w:val="24"/>
          <w:szCs w:val="24"/>
        </w:rPr>
      </w:pPr>
      <w:r w:rsidRPr="00B31B22">
        <w:rPr>
          <w:rFonts w:eastAsia="Calibri" w:cstheme="minorHAnsi"/>
          <w:color w:val="000000"/>
          <w:sz w:val="24"/>
          <w:szCs w:val="24"/>
        </w:rPr>
        <w:t xml:space="preserve"> Links with other policies </w:t>
      </w:r>
      <w:r w:rsidR="00B31B22">
        <w:rPr>
          <w:rFonts w:eastAsia="Calibri" w:cstheme="minorHAnsi"/>
          <w:color w:val="000000"/>
          <w:sz w:val="24"/>
          <w:szCs w:val="24"/>
        </w:rPr>
        <w:t xml:space="preserve">                                                         </w:t>
      </w:r>
      <w:r w:rsidR="00F352E6">
        <w:rPr>
          <w:rFonts w:eastAsia="Calibri" w:cstheme="minorHAnsi"/>
          <w:color w:val="000000"/>
          <w:sz w:val="24"/>
          <w:szCs w:val="24"/>
        </w:rPr>
        <w:t>8</w:t>
      </w:r>
    </w:p>
    <w:p w14:paraId="44971833" w14:textId="77777777" w:rsidR="002B201E" w:rsidRPr="009D3BC6" w:rsidRDefault="002B201E">
      <w:pPr>
        <w:spacing w:after="0" w:line="240" w:lineRule="auto"/>
        <w:ind w:left="87"/>
        <w:rPr>
          <w:rFonts w:eastAsia="Calibri" w:cstheme="minorHAnsi"/>
          <w:b/>
          <w:sz w:val="24"/>
          <w:szCs w:val="24"/>
          <w:u w:val="single"/>
        </w:rPr>
      </w:pPr>
    </w:p>
    <w:bookmarkEnd w:id="2"/>
    <w:p w14:paraId="73883577" w14:textId="77777777" w:rsidR="002B201E" w:rsidRPr="009D3BC6" w:rsidRDefault="002B201E">
      <w:pPr>
        <w:spacing w:after="0" w:line="240" w:lineRule="auto"/>
        <w:ind w:left="87"/>
        <w:rPr>
          <w:rFonts w:eastAsia="Calibri" w:cstheme="minorHAnsi"/>
          <w:b/>
          <w:sz w:val="24"/>
          <w:szCs w:val="24"/>
          <w:u w:val="single"/>
        </w:rPr>
      </w:pPr>
    </w:p>
    <w:p w14:paraId="4B78075F" w14:textId="77777777" w:rsidR="002B201E" w:rsidRPr="009D3BC6" w:rsidRDefault="002B201E">
      <w:pPr>
        <w:spacing w:after="0" w:line="240" w:lineRule="auto"/>
        <w:ind w:left="87"/>
        <w:rPr>
          <w:rFonts w:eastAsia="Calibri" w:cstheme="minorHAnsi"/>
          <w:b/>
          <w:sz w:val="24"/>
          <w:szCs w:val="24"/>
          <w:u w:val="single"/>
        </w:rPr>
      </w:pPr>
    </w:p>
    <w:p w14:paraId="56BFAC24" w14:textId="77777777" w:rsidR="002B201E" w:rsidRPr="009D3BC6" w:rsidRDefault="002B201E">
      <w:pPr>
        <w:spacing w:after="0" w:line="240" w:lineRule="auto"/>
        <w:ind w:left="87"/>
        <w:rPr>
          <w:rFonts w:eastAsia="Calibri" w:cstheme="minorHAnsi"/>
          <w:b/>
          <w:sz w:val="24"/>
          <w:szCs w:val="24"/>
          <w:u w:val="single"/>
        </w:rPr>
      </w:pPr>
    </w:p>
    <w:p w14:paraId="123BB8BF" w14:textId="77777777" w:rsidR="002B201E" w:rsidRPr="009D3BC6" w:rsidRDefault="002B201E">
      <w:pPr>
        <w:spacing w:after="0" w:line="240" w:lineRule="auto"/>
        <w:ind w:left="87"/>
        <w:rPr>
          <w:rFonts w:eastAsia="Calibri" w:cstheme="minorHAnsi"/>
          <w:b/>
          <w:sz w:val="24"/>
          <w:szCs w:val="24"/>
          <w:u w:val="single"/>
        </w:rPr>
      </w:pPr>
    </w:p>
    <w:p w14:paraId="182B3ECC" w14:textId="77777777" w:rsidR="002B201E" w:rsidRPr="009D3BC6" w:rsidRDefault="002B201E">
      <w:pPr>
        <w:spacing w:after="0" w:line="240" w:lineRule="auto"/>
        <w:ind w:left="87"/>
        <w:rPr>
          <w:rFonts w:eastAsia="Calibri" w:cstheme="minorHAnsi"/>
          <w:b/>
          <w:sz w:val="24"/>
          <w:szCs w:val="24"/>
          <w:u w:val="single"/>
        </w:rPr>
      </w:pPr>
    </w:p>
    <w:p w14:paraId="4E14CF8E" w14:textId="77777777" w:rsidR="002B201E" w:rsidRPr="009D3BC6" w:rsidRDefault="002B201E">
      <w:pPr>
        <w:spacing w:after="0" w:line="240" w:lineRule="auto"/>
        <w:ind w:left="87"/>
        <w:rPr>
          <w:rFonts w:eastAsia="Calibri" w:cstheme="minorHAnsi"/>
          <w:b/>
          <w:sz w:val="24"/>
          <w:szCs w:val="24"/>
          <w:u w:val="single"/>
        </w:rPr>
      </w:pPr>
    </w:p>
    <w:p w14:paraId="0F6B6450" w14:textId="77777777" w:rsidR="002B201E" w:rsidRPr="009D3BC6" w:rsidRDefault="002B201E">
      <w:pPr>
        <w:spacing w:after="0" w:line="240" w:lineRule="auto"/>
        <w:ind w:left="87"/>
        <w:rPr>
          <w:rFonts w:eastAsia="Calibri" w:cstheme="minorHAnsi"/>
          <w:b/>
          <w:sz w:val="24"/>
          <w:szCs w:val="24"/>
          <w:u w:val="single"/>
        </w:rPr>
      </w:pPr>
    </w:p>
    <w:p w14:paraId="25F40FDB" w14:textId="77777777" w:rsidR="002B201E" w:rsidRPr="009D3BC6" w:rsidRDefault="002B201E">
      <w:pPr>
        <w:spacing w:after="0" w:line="240" w:lineRule="auto"/>
        <w:ind w:left="87"/>
        <w:rPr>
          <w:rFonts w:eastAsia="Calibri" w:cstheme="minorHAnsi"/>
          <w:b/>
          <w:sz w:val="24"/>
          <w:szCs w:val="24"/>
          <w:u w:val="single"/>
        </w:rPr>
      </w:pPr>
    </w:p>
    <w:p w14:paraId="3EFC3B7D" w14:textId="77777777" w:rsidR="00B31B22" w:rsidRDefault="00B31B22" w:rsidP="00B31B22">
      <w:pPr>
        <w:spacing w:after="0" w:line="240" w:lineRule="auto"/>
        <w:rPr>
          <w:rFonts w:eastAsia="Calibri" w:cstheme="minorHAnsi"/>
          <w:b/>
          <w:sz w:val="24"/>
          <w:szCs w:val="24"/>
          <w:u w:val="single"/>
        </w:rPr>
      </w:pPr>
    </w:p>
    <w:p w14:paraId="7F5E1082" w14:textId="77777777" w:rsidR="00D72DA6" w:rsidRDefault="00D72DA6" w:rsidP="00B31B22">
      <w:pPr>
        <w:spacing w:after="0" w:line="240" w:lineRule="auto"/>
        <w:rPr>
          <w:rFonts w:eastAsia="Calibri" w:cstheme="minorHAnsi"/>
          <w:b/>
          <w:color w:val="000000"/>
          <w:sz w:val="24"/>
          <w:szCs w:val="24"/>
          <w:u w:val="single"/>
        </w:rPr>
      </w:pPr>
      <w:bookmarkStart w:id="3" w:name="_Hlk143779460"/>
    </w:p>
    <w:p w14:paraId="27C01033" w14:textId="77777777" w:rsidR="00D72DA6" w:rsidRDefault="00D72DA6" w:rsidP="00B31B22">
      <w:pPr>
        <w:spacing w:after="0" w:line="240" w:lineRule="auto"/>
        <w:rPr>
          <w:rFonts w:eastAsia="Calibri" w:cstheme="minorHAnsi"/>
          <w:b/>
          <w:color w:val="000000"/>
          <w:sz w:val="24"/>
          <w:szCs w:val="24"/>
          <w:u w:val="single"/>
        </w:rPr>
      </w:pPr>
    </w:p>
    <w:p w14:paraId="6B287CFC" w14:textId="77777777" w:rsidR="00D72DA6" w:rsidRDefault="00D72DA6" w:rsidP="00B31B22">
      <w:pPr>
        <w:spacing w:after="0" w:line="240" w:lineRule="auto"/>
        <w:rPr>
          <w:rFonts w:eastAsia="Calibri" w:cstheme="minorHAnsi"/>
          <w:b/>
          <w:color w:val="000000"/>
          <w:sz w:val="24"/>
          <w:szCs w:val="24"/>
          <w:u w:val="single"/>
        </w:rPr>
      </w:pPr>
    </w:p>
    <w:p w14:paraId="0F2CB293" w14:textId="77777777" w:rsidR="00D72DA6" w:rsidRDefault="00D72DA6" w:rsidP="00B31B22">
      <w:pPr>
        <w:spacing w:after="0" w:line="240" w:lineRule="auto"/>
        <w:rPr>
          <w:rFonts w:eastAsia="Calibri" w:cstheme="minorHAnsi"/>
          <w:b/>
          <w:color w:val="000000"/>
          <w:sz w:val="24"/>
          <w:szCs w:val="24"/>
          <w:u w:val="single"/>
        </w:rPr>
      </w:pPr>
    </w:p>
    <w:p w14:paraId="54828D93" w14:textId="77777777" w:rsidR="00D72DA6" w:rsidRDefault="00D72DA6" w:rsidP="00B31B22">
      <w:pPr>
        <w:spacing w:after="0" w:line="240" w:lineRule="auto"/>
        <w:rPr>
          <w:rFonts w:eastAsia="Calibri" w:cstheme="minorHAnsi"/>
          <w:b/>
          <w:color w:val="000000"/>
          <w:sz w:val="24"/>
          <w:szCs w:val="24"/>
          <w:u w:val="single"/>
        </w:rPr>
      </w:pPr>
    </w:p>
    <w:p w14:paraId="1625D2A7" w14:textId="77777777" w:rsidR="00D72DA6" w:rsidRDefault="00D72DA6" w:rsidP="00B31B22">
      <w:pPr>
        <w:spacing w:after="0" w:line="240" w:lineRule="auto"/>
        <w:rPr>
          <w:rFonts w:eastAsia="Calibri" w:cstheme="minorHAnsi"/>
          <w:b/>
          <w:color w:val="000000"/>
          <w:sz w:val="24"/>
          <w:szCs w:val="24"/>
          <w:u w:val="single"/>
        </w:rPr>
      </w:pPr>
    </w:p>
    <w:p w14:paraId="0FBCEA01" w14:textId="77777777" w:rsidR="00D72DA6" w:rsidRDefault="00D72DA6" w:rsidP="00B31B22">
      <w:pPr>
        <w:spacing w:after="0" w:line="240" w:lineRule="auto"/>
        <w:rPr>
          <w:rFonts w:eastAsia="Calibri" w:cstheme="minorHAnsi"/>
          <w:b/>
          <w:color w:val="000000"/>
          <w:sz w:val="24"/>
          <w:szCs w:val="24"/>
          <w:u w:val="single"/>
        </w:rPr>
      </w:pPr>
    </w:p>
    <w:p w14:paraId="4199737A" w14:textId="77777777" w:rsidR="00D72DA6" w:rsidRDefault="00D72DA6" w:rsidP="00B31B22">
      <w:pPr>
        <w:spacing w:after="0" w:line="240" w:lineRule="auto"/>
        <w:rPr>
          <w:rFonts w:eastAsia="Calibri" w:cstheme="minorHAnsi"/>
          <w:b/>
          <w:color w:val="000000"/>
          <w:sz w:val="24"/>
          <w:szCs w:val="24"/>
          <w:u w:val="single"/>
        </w:rPr>
      </w:pPr>
    </w:p>
    <w:p w14:paraId="6BC3EB45" w14:textId="36EFD933" w:rsidR="002B201E" w:rsidRPr="009D3BC6" w:rsidRDefault="00000000" w:rsidP="00B31B22">
      <w:pPr>
        <w:spacing w:after="0" w:line="240" w:lineRule="auto"/>
        <w:rPr>
          <w:rFonts w:eastAsia="Calibri" w:cstheme="minorHAnsi"/>
          <w:b/>
          <w:color w:val="000000"/>
          <w:sz w:val="24"/>
          <w:szCs w:val="24"/>
          <w:u w:val="single"/>
        </w:rPr>
      </w:pPr>
      <w:r w:rsidRPr="009D3BC6">
        <w:rPr>
          <w:rFonts w:eastAsia="Calibri" w:cstheme="minorHAnsi"/>
          <w:b/>
          <w:color w:val="000000"/>
          <w:sz w:val="24"/>
          <w:szCs w:val="24"/>
          <w:u w:val="single"/>
        </w:rPr>
        <w:t xml:space="preserve">1. Curriculum aims </w:t>
      </w:r>
    </w:p>
    <w:p w14:paraId="5625A5B5" w14:textId="77777777" w:rsidR="002B201E" w:rsidRPr="00B31B22" w:rsidRDefault="00000000" w:rsidP="00B31B22">
      <w:pPr>
        <w:spacing w:before="142" w:after="0" w:line="240" w:lineRule="auto"/>
        <w:rPr>
          <w:rFonts w:eastAsia="Calibri" w:cstheme="minorHAnsi"/>
          <w:color w:val="000000"/>
          <w:sz w:val="24"/>
          <w:szCs w:val="24"/>
        </w:rPr>
      </w:pPr>
      <w:r w:rsidRPr="00B31B22">
        <w:rPr>
          <w:rFonts w:eastAsia="Calibri" w:cstheme="minorHAnsi"/>
          <w:color w:val="000000"/>
          <w:sz w:val="24"/>
          <w:szCs w:val="24"/>
        </w:rPr>
        <w:t xml:space="preserve">Our curriculum aims/intends to: </w:t>
      </w:r>
    </w:p>
    <w:p w14:paraId="7D530377" w14:textId="1956C85B" w:rsidR="002B201E" w:rsidRPr="00B31B22" w:rsidRDefault="00000000" w:rsidP="00B31B22">
      <w:pPr>
        <w:pStyle w:val="ListParagraph"/>
        <w:numPr>
          <w:ilvl w:val="0"/>
          <w:numId w:val="2"/>
        </w:numPr>
        <w:spacing w:before="129" w:after="0" w:line="245" w:lineRule="auto"/>
        <w:ind w:right="944"/>
        <w:rPr>
          <w:rFonts w:eastAsia="Calibri" w:cstheme="minorHAnsi"/>
          <w:color w:val="000000"/>
          <w:sz w:val="24"/>
          <w:szCs w:val="24"/>
        </w:rPr>
      </w:pPr>
      <w:r w:rsidRPr="00B31B22">
        <w:rPr>
          <w:rFonts w:eastAsia="Calibri" w:cstheme="minorHAnsi"/>
          <w:color w:val="000000"/>
          <w:sz w:val="24"/>
          <w:szCs w:val="24"/>
          <w:shd w:val="clear" w:color="auto" w:fill="FFFFFF"/>
        </w:rPr>
        <w:t xml:space="preserve">Provide a broad and balanced education for all pupils that’s coherently planned and sequenced </w:t>
      </w:r>
      <w:r w:rsidR="00B31B22" w:rsidRPr="00B31B22">
        <w:rPr>
          <w:rFonts w:eastAsia="Calibri" w:cstheme="minorHAnsi"/>
          <w:color w:val="000000"/>
          <w:sz w:val="24"/>
          <w:szCs w:val="24"/>
          <w:shd w:val="clear" w:color="auto" w:fill="FFFFFF"/>
        </w:rPr>
        <w:t xml:space="preserve">towards </w:t>
      </w:r>
      <w:r w:rsidR="00B31B22" w:rsidRPr="00B31B22">
        <w:rPr>
          <w:rFonts w:eastAsia="Calibri" w:cstheme="minorHAnsi"/>
          <w:color w:val="000000"/>
          <w:sz w:val="24"/>
          <w:szCs w:val="24"/>
        </w:rPr>
        <w:t>cumulatively</w:t>
      </w:r>
      <w:r w:rsidRPr="00B31B22">
        <w:rPr>
          <w:rFonts w:eastAsia="Calibri" w:cstheme="minorHAnsi"/>
          <w:color w:val="000000"/>
          <w:sz w:val="24"/>
          <w:szCs w:val="24"/>
          <w:shd w:val="clear" w:color="auto" w:fill="FFFFFF"/>
        </w:rPr>
        <w:t xml:space="preserve"> sufficient knowledge for skills and future learning and employment</w:t>
      </w:r>
      <w:r w:rsidR="00D72DA6">
        <w:rPr>
          <w:rFonts w:eastAsia="Calibri" w:cstheme="minorHAnsi"/>
          <w:color w:val="000000"/>
          <w:sz w:val="24"/>
          <w:szCs w:val="24"/>
          <w:shd w:val="clear" w:color="auto" w:fill="FFFFFF"/>
        </w:rPr>
        <w:t>.</w:t>
      </w:r>
      <w:r w:rsidRPr="00B31B22">
        <w:rPr>
          <w:rFonts w:eastAsia="Calibri" w:cstheme="minorHAnsi"/>
          <w:color w:val="000000"/>
          <w:sz w:val="24"/>
          <w:szCs w:val="24"/>
        </w:rPr>
        <w:t xml:space="preserve"> </w:t>
      </w:r>
    </w:p>
    <w:p w14:paraId="74B8EFF4" w14:textId="0E7940E5" w:rsidR="002B201E" w:rsidRPr="00B31B22" w:rsidRDefault="00000000" w:rsidP="00B31B22">
      <w:pPr>
        <w:pStyle w:val="ListParagraph"/>
        <w:numPr>
          <w:ilvl w:val="0"/>
          <w:numId w:val="2"/>
        </w:numPr>
        <w:spacing w:before="127" w:after="0" w:line="240" w:lineRule="auto"/>
        <w:rPr>
          <w:rFonts w:eastAsia="Calibri" w:cstheme="minorHAnsi"/>
          <w:color w:val="000000"/>
          <w:sz w:val="24"/>
          <w:szCs w:val="24"/>
        </w:rPr>
      </w:pPr>
      <w:r w:rsidRPr="00B31B22">
        <w:rPr>
          <w:rFonts w:eastAsia="Calibri" w:cstheme="minorHAnsi"/>
          <w:color w:val="000000"/>
          <w:sz w:val="24"/>
          <w:szCs w:val="24"/>
          <w:shd w:val="clear" w:color="auto" w:fill="FFFFFF"/>
        </w:rPr>
        <w:t>Support student</w:t>
      </w:r>
      <w:r w:rsidR="00D72DA6">
        <w:rPr>
          <w:rFonts w:eastAsia="Calibri" w:cstheme="minorHAnsi"/>
          <w:color w:val="000000"/>
          <w:sz w:val="24"/>
          <w:szCs w:val="24"/>
          <w:shd w:val="clear" w:color="auto" w:fill="FFFFFF"/>
        </w:rPr>
        <w:t xml:space="preserve">s </w:t>
      </w:r>
      <w:r w:rsidRPr="00B31B22">
        <w:rPr>
          <w:rFonts w:eastAsia="Calibri" w:cstheme="minorHAnsi"/>
          <w:color w:val="000000"/>
          <w:sz w:val="24"/>
          <w:szCs w:val="24"/>
          <w:shd w:val="clear" w:color="auto" w:fill="FFFFFF"/>
        </w:rPr>
        <w:t>through the delivery of a trauma informed teaching and learning approach.</w:t>
      </w:r>
      <w:r w:rsidRPr="00B31B22">
        <w:rPr>
          <w:rFonts w:eastAsia="Calibri" w:cstheme="minorHAnsi"/>
          <w:color w:val="000000"/>
          <w:sz w:val="24"/>
          <w:szCs w:val="24"/>
        </w:rPr>
        <w:t xml:space="preserve"> </w:t>
      </w:r>
    </w:p>
    <w:p w14:paraId="525853B4" w14:textId="16071427" w:rsidR="002B201E" w:rsidRPr="00B31B22" w:rsidRDefault="00000000" w:rsidP="00B31B22">
      <w:pPr>
        <w:pStyle w:val="ListParagraph"/>
        <w:numPr>
          <w:ilvl w:val="0"/>
          <w:numId w:val="2"/>
        </w:numPr>
        <w:spacing w:before="128" w:after="0" w:line="245" w:lineRule="auto"/>
        <w:ind w:right="8"/>
        <w:rPr>
          <w:rFonts w:eastAsia="Calibri" w:cstheme="minorHAnsi"/>
          <w:color w:val="000000"/>
          <w:sz w:val="24"/>
          <w:szCs w:val="24"/>
        </w:rPr>
      </w:pPr>
      <w:r w:rsidRPr="00B31B22">
        <w:rPr>
          <w:rFonts w:eastAsia="Calibri" w:cstheme="minorHAnsi"/>
          <w:color w:val="000000"/>
          <w:sz w:val="24"/>
          <w:szCs w:val="24"/>
          <w:shd w:val="clear" w:color="auto" w:fill="FFFFFF"/>
        </w:rPr>
        <w:t>Enable pupils to develop knowledge, understand concepts and acquire skills, and be able to choose and apply these</w:t>
      </w:r>
      <w:r w:rsidRPr="00B31B22">
        <w:rPr>
          <w:rFonts w:eastAsia="Calibri" w:cstheme="minorHAnsi"/>
          <w:color w:val="000000"/>
          <w:sz w:val="24"/>
          <w:szCs w:val="24"/>
        </w:rPr>
        <w:t xml:space="preserve"> </w:t>
      </w:r>
      <w:r w:rsidRPr="00B31B22">
        <w:rPr>
          <w:rFonts w:eastAsia="Calibri" w:cstheme="minorHAnsi"/>
          <w:color w:val="000000"/>
          <w:sz w:val="24"/>
          <w:szCs w:val="24"/>
          <w:shd w:val="clear" w:color="auto" w:fill="FFFFFF"/>
        </w:rPr>
        <w:t>in relevant situations</w:t>
      </w:r>
      <w:r w:rsidR="00D72DA6">
        <w:rPr>
          <w:rFonts w:eastAsia="Calibri" w:cstheme="minorHAnsi"/>
          <w:color w:val="000000"/>
          <w:sz w:val="24"/>
          <w:szCs w:val="24"/>
          <w:shd w:val="clear" w:color="auto" w:fill="FFFFFF"/>
        </w:rPr>
        <w:t>.</w:t>
      </w:r>
      <w:r w:rsidRPr="00B31B22">
        <w:rPr>
          <w:rFonts w:eastAsia="Calibri" w:cstheme="minorHAnsi"/>
          <w:color w:val="000000"/>
          <w:sz w:val="24"/>
          <w:szCs w:val="24"/>
        </w:rPr>
        <w:t xml:space="preserve"> </w:t>
      </w:r>
    </w:p>
    <w:p w14:paraId="218FFF07" w14:textId="4073E4AF" w:rsidR="002B201E" w:rsidRPr="00B31B22" w:rsidRDefault="00000000" w:rsidP="00B31B22">
      <w:pPr>
        <w:pStyle w:val="ListParagraph"/>
        <w:numPr>
          <w:ilvl w:val="0"/>
          <w:numId w:val="2"/>
        </w:numPr>
        <w:spacing w:before="125" w:after="0" w:line="240" w:lineRule="auto"/>
        <w:rPr>
          <w:rFonts w:eastAsia="Calibri" w:cstheme="minorHAnsi"/>
          <w:color w:val="000000"/>
          <w:sz w:val="24"/>
          <w:szCs w:val="24"/>
        </w:rPr>
      </w:pPr>
      <w:r w:rsidRPr="00B31B22">
        <w:rPr>
          <w:rFonts w:eastAsia="Calibri" w:cstheme="minorHAnsi"/>
          <w:color w:val="000000"/>
          <w:sz w:val="24"/>
          <w:szCs w:val="24"/>
          <w:shd w:val="clear" w:color="auto" w:fill="FFFFFF"/>
        </w:rPr>
        <w:t>Support pupils’ spiritual, moral, social and cultural development</w:t>
      </w:r>
      <w:r w:rsidRPr="00B31B22">
        <w:rPr>
          <w:rFonts w:eastAsia="Calibri" w:cstheme="minorHAnsi"/>
          <w:color w:val="000000"/>
          <w:sz w:val="24"/>
          <w:szCs w:val="24"/>
        </w:rPr>
        <w:t xml:space="preserve"> </w:t>
      </w:r>
    </w:p>
    <w:p w14:paraId="47C5885A" w14:textId="713C7A10" w:rsidR="00B31B22" w:rsidRPr="00D72DA6" w:rsidRDefault="00000000" w:rsidP="00D72DA6">
      <w:pPr>
        <w:pStyle w:val="ListParagraph"/>
        <w:numPr>
          <w:ilvl w:val="0"/>
          <w:numId w:val="2"/>
        </w:numPr>
        <w:rPr>
          <w:rFonts w:eastAsia="Calibri"/>
          <w:sz w:val="24"/>
          <w:szCs w:val="24"/>
        </w:rPr>
      </w:pPr>
      <w:r w:rsidRPr="00D72DA6">
        <w:rPr>
          <w:rFonts w:eastAsia="Calibri"/>
          <w:sz w:val="24"/>
          <w:szCs w:val="24"/>
          <w:shd w:val="clear" w:color="auto" w:fill="FFFFFF"/>
        </w:rPr>
        <w:t xml:space="preserve">Support pupils’ physical development and responsibility for their own </w:t>
      </w:r>
      <w:r w:rsidR="00D72DA6" w:rsidRPr="00D72DA6">
        <w:rPr>
          <w:rFonts w:eastAsia="Calibri"/>
          <w:sz w:val="24"/>
          <w:szCs w:val="24"/>
          <w:shd w:val="clear" w:color="auto" w:fill="FFFFFF"/>
        </w:rPr>
        <w:t>health and</w:t>
      </w:r>
      <w:r w:rsidRPr="00D72DA6">
        <w:rPr>
          <w:rFonts w:eastAsia="Calibri"/>
          <w:sz w:val="24"/>
          <w:szCs w:val="24"/>
          <w:shd w:val="clear" w:color="auto" w:fill="FFFFFF"/>
        </w:rPr>
        <w:t xml:space="preserve"> enable them to be active</w:t>
      </w:r>
      <w:r w:rsidR="00D72DA6" w:rsidRPr="00D72DA6">
        <w:rPr>
          <w:rFonts w:eastAsia="Calibri"/>
          <w:sz w:val="24"/>
          <w:szCs w:val="24"/>
        </w:rPr>
        <w:t>.</w:t>
      </w:r>
    </w:p>
    <w:p w14:paraId="2C3772D5" w14:textId="4E34992B" w:rsidR="002B201E" w:rsidRPr="00B31B22" w:rsidRDefault="00000000" w:rsidP="00B31B22">
      <w:pPr>
        <w:pStyle w:val="ListParagraph"/>
        <w:numPr>
          <w:ilvl w:val="0"/>
          <w:numId w:val="2"/>
        </w:numPr>
        <w:spacing w:before="132" w:after="0" w:line="366" w:lineRule="auto"/>
        <w:ind w:right="746"/>
        <w:rPr>
          <w:rFonts w:eastAsia="Calibri" w:cstheme="minorHAnsi"/>
          <w:color w:val="000000"/>
          <w:sz w:val="24"/>
          <w:szCs w:val="24"/>
        </w:rPr>
      </w:pPr>
      <w:r w:rsidRPr="00B31B22">
        <w:rPr>
          <w:rFonts w:eastAsia="Calibri" w:cstheme="minorHAnsi"/>
          <w:color w:val="000000"/>
          <w:sz w:val="24"/>
          <w:szCs w:val="24"/>
          <w:shd w:val="clear" w:color="auto" w:fill="FFFFFF"/>
        </w:rPr>
        <w:t>Promote a positive attitude towards learning</w:t>
      </w:r>
      <w:r w:rsidR="00D72DA6">
        <w:rPr>
          <w:rFonts w:eastAsia="Calibri" w:cstheme="minorHAnsi"/>
          <w:color w:val="000000"/>
          <w:sz w:val="24"/>
          <w:szCs w:val="24"/>
        </w:rPr>
        <w:t>.</w:t>
      </w:r>
    </w:p>
    <w:p w14:paraId="663D0D33" w14:textId="7C250C87" w:rsidR="002B201E" w:rsidRPr="00B31B22" w:rsidRDefault="00000000" w:rsidP="00B31B22">
      <w:pPr>
        <w:pStyle w:val="ListParagraph"/>
        <w:numPr>
          <w:ilvl w:val="0"/>
          <w:numId w:val="2"/>
        </w:numPr>
        <w:spacing w:before="25" w:after="0" w:line="245" w:lineRule="auto"/>
        <w:ind w:right="560"/>
        <w:rPr>
          <w:rFonts w:eastAsia="Calibri" w:cstheme="minorHAnsi"/>
          <w:color w:val="000000"/>
          <w:sz w:val="24"/>
          <w:szCs w:val="24"/>
        </w:rPr>
      </w:pPr>
      <w:r w:rsidRPr="00B31B22">
        <w:rPr>
          <w:rFonts w:eastAsia="Calibri" w:cstheme="minorHAnsi"/>
          <w:color w:val="000000"/>
          <w:sz w:val="24"/>
          <w:szCs w:val="24"/>
          <w:shd w:val="clear" w:color="auto" w:fill="FFFFFF"/>
        </w:rPr>
        <w:t xml:space="preserve">Ensure equal access to learning for all pupils, with high expectations for every pupil and appropriate levels </w:t>
      </w:r>
      <w:r w:rsidR="00D72DA6" w:rsidRPr="00B31B22">
        <w:rPr>
          <w:rFonts w:eastAsia="Calibri" w:cstheme="minorHAnsi"/>
          <w:color w:val="000000"/>
          <w:sz w:val="24"/>
          <w:szCs w:val="24"/>
          <w:shd w:val="clear" w:color="auto" w:fill="FFFFFF"/>
        </w:rPr>
        <w:t xml:space="preserve">of </w:t>
      </w:r>
      <w:r w:rsidR="00D72DA6" w:rsidRPr="00B31B22">
        <w:rPr>
          <w:rFonts w:eastAsia="Calibri" w:cstheme="minorHAnsi"/>
          <w:color w:val="000000"/>
          <w:sz w:val="24"/>
          <w:szCs w:val="24"/>
        </w:rPr>
        <w:t>challenge</w:t>
      </w:r>
      <w:r w:rsidRPr="00B31B22">
        <w:rPr>
          <w:rFonts w:eastAsia="Calibri" w:cstheme="minorHAnsi"/>
          <w:color w:val="000000"/>
          <w:sz w:val="24"/>
          <w:szCs w:val="24"/>
          <w:shd w:val="clear" w:color="auto" w:fill="FFFFFF"/>
        </w:rPr>
        <w:t xml:space="preserve"> and support</w:t>
      </w:r>
      <w:r w:rsidR="00D72DA6">
        <w:rPr>
          <w:rFonts w:eastAsia="Calibri" w:cstheme="minorHAnsi"/>
          <w:color w:val="000000"/>
          <w:sz w:val="24"/>
          <w:szCs w:val="24"/>
          <w:shd w:val="clear" w:color="auto" w:fill="FFFFFF"/>
        </w:rPr>
        <w:t>.</w:t>
      </w:r>
      <w:r w:rsidRPr="00B31B22">
        <w:rPr>
          <w:rFonts w:eastAsia="Calibri" w:cstheme="minorHAnsi"/>
          <w:color w:val="000000"/>
          <w:sz w:val="24"/>
          <w:szCs w:val="24"/>
        </w:rPr>
        <w:t xml:space="preserve"> </w:t>
      </w:r>
    </w:p>
    <w:p w14:paraId="4F3043BB" w14:textId="2D2DEE8E" w:rsidR="002B201E" w:rsidRPr="00B31B22" w:rsidRDefault="00000000" w:rsidP="00B31B22">
      <w:pPr>
        <w:pStyle w:val="ListParagraph"/>
        <w:numPr>
          <w:ilvl w:val="0"/>
          <w:numId w:val="2"/>
        </w:numPr>
        <w:spacing w:before="127" w:after="0" w:line="240" w:lineRule="auto"/>
        <w:rPr>
          <w:rFonts w:eastAsia="Calibri" w:cstheme="minorHAnsi"/>
          <w:color w:val="000000"/>
          <w:sz w:val="24"/>
          <w:szCs w:val="24"/>
        </w:rPr>
      </w:pPr>
      <w:r w:rsidRPr="00B31B22">
        <w:rPr>
          <w:rFonts w:eastAsia="Calibri" w:cstheme="minorHAnsi"/>
          <w:color w:val="000000"/>
          <w:sz w:val="24"/>
          <w:szCs w:val="24"/>
          <w:shd w:val="clear" w:color="auto" w:fill="FFFFFF"/>
        </w:rPr>
        <w:t xml:space="preserve">Ensure students social, </w:t>
      </w:r>
      <w:r w:rsidR="00D72DA6" w:rsidRPr="00B31B22">
        <w:rPr>
          <w:rFonts w:eastAsia="Calibri" w:cstheme="minorHAnsi"/>
          <w:color w:val="000000"/>
          <w:sz w:val="24"/>
          <w:szCs w:val="24"/>
          <w:shd w:val="clear" w:color="auto" w:fill="FFFFFF"/>
        </w:rPr>
        <w:t>emotional</w:t>
      </w:r>
      <w:r w:rsidR="00D72DA6">
        <w:rPr>
          <w:rFonts w:eastAsia="Calibri" w:cstheme="minorHAnsi"/>
          <w:color w:val="000000"/>
          <w:sz w:val="24"/>
          <w:szCs w:val="24"/>
          <w:shd w:val="clear" w:color="auto" w:fill="FFFFFF"/>
        </w:rPr>
        <w:t xml:space="preserve"> </w:t>
      </w:r>
      <w:r w:rsidRPr="00B31B22">
        <w:rPr>
          <w:rFonts w:eastAsia="Calibri" w:cstheme="minorHAnsi"/>
          <w:color w:val="000000"/>
          <w:sz w:val="24"/>
          <w:szCs w:val="24"/>
          <w:shd w:val="clear" w:color="auto" w:fill="FFFFFF"/>
        </w:rPr>
        <w:t>and mental health needs are met</w:t>
      </w:r>
      <w:r w:rsidR="00D72DA6">
        <w:rPr>
          <w:rFonts w:eastAsia="Calibri" w:cstheme="minorHAnsi"/>
          <w:color w:val="000000"/>
          <w:sz w:val="24"/>
          <w:szCs w:val="24"/>
        </w:rPr>
        <w:t>.</w:t>
      </w:r>
    </w:p>
    <w:p w14:paraId="09A32D7C" w14:textId="769A3708" w:rsidR="002B201E" w:rsidRPr="00B31B22" w:rsidRDefault="00000000" w:rsidP="00B31B22">
      <w:pPr>
        <w:pStyle w:val="ListParagraph"/>
        <w:numPr>
          <w:ilvl w:val="0"/>
          <w:numId w:val="2"/>
        </w:numPr>
        <w:spacing w:before="132" w:after="0" w:line="240" w:lineRule="auto"/>
        <w:rPr>
          <w:rFonts w:eastAsia="Calibri" w:cstheme="minorHAnsi"/>
          <w:color w:val="000000"/>
          <w:sz w:val="24"/>
          <w:szCs w:val="24"/>
        </w:rPr>
      </w:pPr>
      <w:r w:rsidRPr="00B31B22">
        <w:rPr>
          <w:rFonts w:eastAsia="Calibri" w:cstheme="minorHAnsi"/>
          <w:color w:val="000000"/>
          <w:sz w:val="24"/>
          <w:szCs w:val="24"/>
          <w:shd w:val="clear" w:color="auto" w:fill="FFFFFF"/>
        </w:rPr>
        <w:t>Equip pupils with the knowledge and cultural capital they need to succeed in life</w:t>
      </w:r>
      <w:r w:rsidR="00D72DA6">
        <w:rPr>
          <w:rFonts w:eastAsia="Calibri" w:cstheme="minorHAnsi"/>
          <w:color w:val="000000"/>
          <w:sz w:val="24"/>
          <w:szCs w:val="24"/>
        </w:rPr>
        <w:t>.</w:t>
      </w:r>
    </w:p>
    <w:p w14:paraId="5414ABA3" w14:textId="40BCAADE" w:rsidR="002B201E" w:rsidRPr="00B31B22" w:rsidRDefault="00000000" w:rsidP="00B31B22">
      <w:pPr>
        <w:pStyle w:val="ListParagraph"/>
        <w:numPr>
          <w:ilvl w:val="0"/>
          <w:numId w:val="2"/>
        </w:numPr>
        <w:spacing w:before="130" w:after="0" w:line="245" w:lineRule="auto"/>
        <w:ind w:right="124"/>
        <w:rPr>
          <w:rFonts w:eastAsia="Calibri" w:cstheme="minorHAnsi"/>
          <w:color w:val="000000"/>
          <w:sz w:val="24"/>
          <w:szCs w:val="24"/>
        </w:rPr>
      </w:pPr>
      <w:r w:rsidRPr="00B31B22">
        <w:rPr>
          <w:rFonts w:eastAsia="Calibri" w:cstheme="minorHAnsi"/>
          <w:color w:val="000000"/>
          <w:sz w:val="24"/>
          <w:szCs w:val="24"/>
          <w:shd w:val="clear" w:color="auto" w:fill="FFFFFF"/>
        </w:rPr>
        <w:t xml:space="preserve">Provide subject choices that support pupils’ learning and </w:t>
      </w:r>
      <w:r w:rsidR="00F227EB" w:rsidRPr="00B31B22">
        <w:rPr>
          <w:rFonts w:eastAsia="Calibri" w:cstheme="minorHAnsi"/>
          <w:color w:val="000000"/>
          <w:sz w:val="24"/>
          <w:szCs w:val="24"/>
          <w:shd w:val="clear" w:color="auto" w:fill="FFFFFF"/>
        </w:rPr>
        <w:t>progression and</w:t>
      </w:r>
      <w:r w:rsidRPr="00B31B22">
        <w:rPr>
          <w:rFonts w:eastAsia="Calibri" w:cstheme="minorHAnsi"/>
          <w:color w:val="000000"/>
          <w:sz w:val="24"/>
          <w:szCs w:val="24"/>
          <w:shd w:val="clear" w:color="auto" w:fill="FFFFFF"/>
        </w:rPr>
        <w:t xml:space="preserve"> enable them to work towards </w:t>
      </w:r>
      <w:r w:rsidR="00D72DA6" w:rsidRPr="00B31B22">
        <w:rPr>
          <w:rFonts w:eastAsia="Calibri" w:cstheme="minorHAnsi"/>
          <w:color w:val="000000"/>
          <w:sz w:val="24"/>
          <w:szCs w:val="24"/>
          <w:shd w:val="clear" w:color="auto" w:fill="FFFFFF"/>
        </w:rPr>
        <w:t xml:space="preserve">achieving </w:t>
      </w:r>
      <w:r w:rsidR="00D72DA6" w:rsidRPr="00B31B22">
        <w:rPr>
          <w:rFonts w:eastAsia="Calibri" w:cstheme="minorHAnsi"/>
          <w:color w:val="000000"/>
          <w:sz w:val="24"/>
          <w:szCs w:val="24"/>
        </w:rPr>
        <w:t>their</w:t>
      </w:r>
      <w:r w:rsidRPr="00B31B22">
        <w:rPr>
          <w:rFonts w:eastAsia="Calibri" w:cstheme="minorHAnsi"/>
          <w:color w:val="000000"/>
          <w:sz w:val="24"/>
          <w:szCs w:val="24"/>
          <w:shd w:val="clear" w:color="auto" w:fill="FFFFFF"/>
        </w:rPr>
        <w:t xml:space="preserve"> goals</w:t>
      </w:r>
      <w:r w:rsidR="00F227EB">
        <w:rPr>
          <w:rFonts w:eastAsia="Calibri" w:cstheme="minorHAnsi"/>
          <w:color w:val="000000"/>
          <w:sz w:val="24"/>
          <w:szCs w:val="24"/>
        </w:rPr>
        <w:t>.</w:t>
      </w:r>
    </w:p>
    <w:p w14:paraId="380971E5" w14:textId="3D97F217" w:rsidR="002B201E" w:rsidRPr="00B31B22" w:rsidRDefault="00000000" w:rsidP="00B31B22">
      <w:pPr>
        <w:pStyle w:val="ListParagraph"/>
        <w:numPr>
          <w:ilvl w:val="0"/>
          <w:numId w:val="2"/>
        </w:numPr>
        <w:spacing w:before="127" w:after="0" w:line="245" w:lineRule="auto"/>
        <w:ind w:right="783"/>
        <w:rPr>
          <w:rFonts w:eastAsia="Calibri" w:cstheme="minorHAnsi"/>
          <w:color w:val="000000"/>
          <w:sz w:val="24"/>
          <w:szCs w:val="24"/>
        </w:rPr>
      </w:pPr>
      <w:r w:rsidRPr="00B31B22">
        <w:rPr>
          <w:rFonts w:eastAsia="Calibri" w:cstheme="minorHAnsi"/>
          <w:color w:val="000000"/>
          <w:sz w:val="24"/>
          <w:szCs w:val="24"/>
          <w:shd w:val="clear" w:color="auto" w:fill="FFFFFF"/>
        </w:rPr>
        <w:t xml:space="preserve">Develop pupils’ independent learning skills and resilience, to equip them for further/higher education </w:t>
      </w:r>
      <w:r w:rsidR="00D72DA6" w:rsidRPr="00B31B22">
        <w:rPr>
          <w:rFonts w:eastAsia="Calibri" w:cstheme="minorHAnsi"/>
          <w:color w:val="000000"/>
          <w:sz w:val="24"/>
          <w:szCs w:val="24"/>
          <w:shd w:val="clear" w:color="auto" w:fill="FFFFFF"/>
        </w:rPr>
        <w:t xml:space="preserve">and </w:t>
      </w:r>
      <w:r w:rsidR="00D72DA6" w:rsidRPr="00B31B22">
        <w:rPr>
          <w:rFonts w:eastAsia="Calibri" w:cstheme="minorHAnsi"/>
          <w:color w:val="000000"/>
          <w:sz w:val="24"/>
          <w:szCs w:val="24"/>
        </w:rPr>
        <w:t>employment</w:t>
      </w:r>
      <w:r w:rsidRPr="00B31B22">
        <w:rPr>
          <w:rFonts w:eastAsia="Calibri" w:cstheme="minorHAnsi"/>
          <w:color w:val="000000"/>
          <w:sz w:val="24"/>
          <w:szCs w:val="24"/>
        </w:rPr>
        <w:t xml:space="preserve"> </w:t>
      </w:r>
    </w:p>
    <w:p w14:paraId="5D632453" w14:textId="712845E3" w:rsidR="002B201E" w:rsidRPr="00B31B22" w:rsidRDefault="00000000" w:rsidP="00B31B22">
      <w:pPr>
        <w:pStyle w:val="ListParagraph"/>
        <w:numPr>
          <w:ilvl w:val="0"/>
          <w:numId w:val="2"/>
        </w:numPr>
        <w:spacing w:before="125" w:after="0" w:line="240" w:lineRule="auto"/>
        <w:rPr>
          <w:rFonts w:eastAsia="Calibri" w:cstheme="minorHAnsi"/>
          <w:color w:val="000000"/>
          <w:sz w:val="24"/>
          <w:szCs w:val="24"/>
        </w:rPr>
      </w:pPr>
      <w:r w:rsidRPr="00B31B22">
        <w:rPr>
          <w:rFonts w:eastAsia="Calibri" w:cstheme="minorHAnsi"/>
          <w:color w:val="000000"/>
          <w:sz w:val="24"/>
          <w:szCs w:val="24"/>
          <w:shd w:val="clear" w:color="auto" w:fill="FFFFFF"/>
        </w:rPr>
        <w:t>Ensure students acquire life skills to help them in their everyday life outside of school</w:t>
      </w:r>
      <w:r w:rsidR="00D72DA6">
        <w:rPr>
          <w:rFonts w:eastAsia="Calibri" w:cstheme="minorHAnsi"/>
          <w:color w:val="000000"/>
          <w:sz w:val="24"/>
          <w:szCs w:val="24"/>
        </w:rPr>
        <w:t>.</w:t>
      </w:r>
    </w:p>
    <w:p w14:paraId="3F755E97" w14:textId="467C52A5" w:rsidR="002B201E" w:rsidRPr="00B31B22" w:rsidRDefault="00000000" w:rsidP="00B31B22">
      <w:pPr>
        <w:pStyle w:val="ListParagraph"/>
        <w:numPr>
          <w:ilvl w:val="0"/>
          <w:numId w:val="2"/>
        </w:numPr>
        <w:spacing w:before="132" w:after="0" w:line="240" w:lineRule="auto"/>
        <w:rPr>
          <w:rFonts w:eastAsia="Calibri" w:cstheme="minorHAnsi"/>
          <w:color w:val="000000"/>
          <w:sz w:val="24"/>
          <w:szCs w:val="24"/>
        </w:rPr>
      </w:pPr>
      <w:r w:rsidRPr="00B31B22">
        <w:rPr>
          <w:rFonts w:eastAsia="Calibri" w:cstheme="minorHAnsi"/>
          <w:color w:val="000000"/>
          <w:sz w:val="24"/>
          <w:szCs w:val="24"/>
          <w:shd w:val="clear" w:color="auto" w:fill="FFFFFF"/>
        </w:rPr>
        <w:t xml:space="preserve">Provide bespoke educational pathways </w:t>
      </w:r>
      <w:r w:rsidR="00F227EB" w:rsidRPr="00B31B22">
        <w:rPr>
          <w:rFonts w:eastAsia="Calibri" w:cstheme="minorHAnsi"/>
          <w:color w:val="000000"/>
          <w:sz w:val="24"/>
          <w:szCs w:val="24"/>
          <w:shd w:val="clear" w:color="auto" w:fill="FFFFFF"/>
        </w:rPr>
        <w:t>to</w:t>
      </w:r>
      <w:r w:rsidRPr="00B31B22">
        <w:rPr>
          <w:rFonts w:eastAsia="Calibri" w:cstheme="minorHAnsi"/>
          <w:color w:val="000000"/>
          <w:sz w:val="24"/>
          <w:szCs w:val="24"/>
          <w:shd w:val="clear" w:color="auto" w:fill="FFFFFF"/>
        </w:rPr>
        <w:t xml:space="preserve"> help our students thrive</w:t>
      </w:r>
      <w:bookmarkEnd w:id="3"/>
      <w:r w:rsidR="00D72DA6">
        <w:rPr>
          <w:rFonts w:eastAsia="Calibri" w:cstheme="minorHAnsi"/>
          <w:color w:val="000000"/>
          <w:sz w:val="24"/>
          <w:szCs w:val="24"/>
          <w:shd w:val="clear" w:color="auto" w:fill="FFFFFF"/>
        </w:rPr>
        <w:t>.</w:t>
      </w:r>
    </w:p>
    <w:p w14:paraId="5787CD52" w14:textId="0FDCB2E3" w:rsidR="00F227EB" w:rsidRPr="009D3BC6" w:rsidRDefault="00000000" w:rsidP="00F227EB">
      <w:pPr>
        <w:spacing w:before="489" w:after="0" w:line="240" w:lineRule="auto"/>
        <w:ind w:left="78"/>
        <w:rPr>
          <w:rFonts w:eastAsia="Calibri" w:cstheme="minorHAnsi"/>
          <w:b/>
          <w:color w:val="000000"/>
          <w:sz w:val="24"/>
          <w:szCs w:val="24"/>
          <w:u w:val="single"/>
        </w:rPr>
      </w:pPr>
      <w:r w:rsidRPr="009D3BC6">
        <w:rPr>
          <w:rFonts w:eastAsia="Calibri" w:cstheme="minorHAnsi"/>
          <w:b/>
          <w:color w:val="000000"/>
          <w:sz w:val="24"/>
          <w:szCs w:val="24"/>
          <w:u w:val="single"/>
        </w:rPr>
        <w:t xml:space="preserve">2. Legislation and guidance </w:t>
      </w:r>
    </w:p>
    <w:p w14:paraId="58152E6D" w14:textId="64B0D144" w:rsidR="002B201E" w:rsidRPr="00F227EB" w:rsidRDefault="00000000">
      <w:pPr>
        <w:spacing w:before="140" w:after="0" w:line="244" w:lineRule="auto"/>
        <w:ind w:left="81" w:right="344" w:hanging="13"/>
        <w:rPr>
          <w:rFonts w:eastAsia="Calibri" w:cstheme="minorHAnsi"/>
          <w:sz w:val="24"/>
          <w:szCs w:val="24"/>
        </w:rPr>
      </w:pPr>
      <w:r w:rsidRPr="00F227EB">
        <w:rPr>
          <w:rFonts w:eastAsia="Calibri" w:cstheme="minorHAnsi"/>
          <w:color w:val="000000"/>
          <w:sz w:val="24"/>
          <w:szCs w:val="24"/>
        </w:rPr>
        <w:t xml:space="preserve">This policy links and reflects requirements for inclusion and equality as set out in the </w:t>
      </w:r>
      <w:r w:rsidRPr="00F227EB">
        <w:rPr>
          <w:rFonts w:eastAsia="Calibri" w:cstheme="minorHAnsi"/>
          <w:color w:val="0072CC"/>
          <w:sz w:val="24"/>
          <w:szCs w:val="24"/>
        </w:rPr>
        <w:t xml:space="preserve">Special Educational Needs and Disability Code of Practice 2014 </w:t>
      </w:r>
      <w:r w:rsidRPr="00F227EB">
        <w:rPr>
          <w:rFonts w:eastAsia="Calibri" w:cstheme="minorHAnsi"/>
          <w:color w:val="000000"/>
          <w:sz w:val="24"/>
          <w:szCs w:val="24"/>
        </w:rPr>
        <w:t xml:space="preserve">and </w:t>
      </w:r>
      <w:r w:rsidRPr="00F227EB">
        <w:rPr>
          <w:rFonts w:eastAsia="Calibri" w:cstheme="minorHAnsi"/>
          <w:color w:val="0072CC"/>
          <w:sz w:val="24"/>
          <w:szCs w:val="24"/>
        </w:rPr>
        <w:t>Equality Act 2010</w:t>
      </w:r>
      <w:r w:rsidRPr="00F227EB">
        <w:rPr>
          <w:rFonts w:eastAsia="Calibri" w:cstheme="minorHAnsi"/>
          <w:color w:val="000000"/>
          <w:sz w:val="24"/>
          <w:szCs w:val="24"/>
        </w:rPr>
        <w:t xml:space="preserve">, and refers to curriculum-related expectations of </w:t>
      </w:r>
      <w:r w:rsidR="00F227EB" w:rsidRPr="00F227EB">
        <w:rPr>
          <w:rFonts w:eastAsia="Calibri" w:cstheme="minorHAnsi"/>
          <w:color w:val="000000"/>
          <w:sz w:val="24"/>
          <w:szCs w:val="24"/>
        </w:rPr>
        <w:t>governing boards</w:t>
      </w:r>
      <w:r w:rsidRPr="00F227EB">
        <w:rPr>
          <w:rFonts w:eastAsia="Calibri" w:cstheme="minorHAnsi"/>
          <w:color w:val="000000"/>
          <w:sz w:val="24"/>
          <w:szCs w:val="24"/>
        </w:rPr>
        <w:t xml:space="preserve"> set out in the Department for Education’s </w:t>
      </w:r>
      <w:r w:rsidRPr="00F227EB">
        <w:rPr>
          <w:rFonts w:eastAsia="Calibri" w:cstheme="minorHAnsi"/>
          <w:color w:val="0072CC"/>
          <w:sz w:val="24"/>
          <w:szCs w:val="24"/>
        </w:rPr>
        <w:t>Governance Handbook</w:t>
      </w:r>
      <w:r w:rsidRPr="00F227EB">
        <w:rPr>
          <w:rFonts w:eastAsia="Calibri" w:cstheme="minorHAnsi"/>
          <w:color w:val="000000"/>
          <w:sz w:val="24"/>
          <w:szCs w:val="24"/>
        </w:rPr>
        <w:t xml:space="preserve">.   </w:t>
      </w:r>
    </w:p>
    <w:p w14:paraId="78161EF7" w14:textId="77777777" w:rsidR="00F227EB" w:rsidRDefault="00F227EB">
      <w:pPr>
        <w:spacing w:before="140" w:after="0" w:line="244" w:lineRule="auto"/>
        <w:ind w:left="81" w:right="344" w:hanging="13"/>
        <w:rPr>
          <w:rFonts w:eastAsia="Calibri" w:cstheme="minorHAnsi"/>
          <w:b/>
          <w:color w:val="000000"/>
          <w:sz w:val="24"/>
          <w:szCs w:val="24"/>
          <w:u w:val="single"/>
        </w:rPr>
      </w:pPr>
    </w:p>
    <w:p w14:paraId="6A0E53C6" w14:textId="77777777" w:rsidR="00F227EB" w:rsidRDefault="00F227EB">
      <w:pPr>
        <w:spacing w:before="140" w:after="0" w:line="244" w:lineRule="auto"/>
        <w:ind w:left="81" w:right="344" w:hanging="13"/>
        <w:rPr>
          <w:rFonts w:eastAsia="Calibri" w:cstheme="minorHAnsi"/>
          <w:b/>
          <w:color w:val="000000"/>
          <w:sz w:val="24"/>
          <w:szCs w:val="24"/>
          <w:u w:val="single"/>
        </w:rPr>
      </w:pPr>
    </w:p>
    <w:p w14:paraId="1084805C" w14:textId="77777777" w:rsidR="00F227EB" w:rsidRDefault="00F227EB">
      <w:pPr>
        <w:spacing w:before="140" w:after="0" w:line="244" w:lineRule="auto"/>
        <w:ind w:left="81" w:right="344" w:hanging="13"/>
        <w:rPr>
          <w:rFonts w:eastAsia="Calibri" w:cstheme="minorHAnsi"/>
          <w:b/>
          <w:color w:val="000000"/>
          <w:sz w:val="24"/>
          <w:szCs w:val="24"/>
          <w:u w:val="single"/>
        </w:rPr>
      </w:pPr>
    </w:p>
    <w:p w14:paraId="2E7F410E" w14:textId="77777777" w:rsidR="00F227EB" w:rsidRDefault="00F227EB">
      <w:pPr>
        <w:spacing w:before="140" w:after="0" w:line="244" w:lineRule="auto"/>
        <w:ind w:left="81" w:right="344" w:hanging="13"/>
        <w:rPr>
          <w:rFonts w:eastAsia="Calibri" w:cstheme="minorHAnsi"/>
          <w:b/>
          <w:color w:val="000000"/>
          <w:sz w:val="24"/>
          <w:szCs w:val="24"/>
          <w:u w:val="single"/>
        </w:rPr>
      </w:pPr>
    </w:p>
    <w:p w14:paraId="1704BBBA" w14:textId="77777777" w:rsidR="00F227EB" w:rsidRDefault="00F227EB">
      <w:pPr>
        <w:spacing w:before="140" w:after="0" w:line="244" w:lineRule="auto"/>
        <w:ind w:left="81" w:right="344" w:hanging="13"/>
        <w:rPr>
          <w:rFonts w:eastAsia="Calibri" w:cstheme="minorHAnsi"/>
          <w:b/>
          <w:color w:val="000000"/>
          <w:sz w:val="24"/>
          <w:szCs w:val="24"/>
          <w:u w:val="single"/>
        </w:rPr>
      </w:pPr>
    </w:p>
    <w:p w14:paraId="162FC358" w14:textId="77777777" w:rsidR="00F227EB" w:rsidRDefault="00F227EB">
      <w:pPr>
        <w:spacing w:before="140" w:after="0" w:line="244" w:lineRule="auto"/>
        <w:ind w:left="81" w:right="344" w:hanging="13"/>
        <w:rPr>
          <w:rFonts w:eastAsia="Calibri" w:cstheme="minorHAnsi"/>
          <w:b/>
          <w:color w:val="000000"/>
          <w:sz w:val="24"/>
          <w:szCs w:val="24"/>
          <w:u w:val="single"/>
        </w:rPr>
      </w:pPr>
    </w:p>
    <w:p w14:paraId="75894646" w14:textId="77777777" w:rsidR="00F227EB" w:rsidRDefault="00F227EB">
      <w:pPr>
        <w:spacing w:before="140" w:after="0" w:line="244" w:lineRule="auto"/>
        <w:ind w:left="81" w:right="344" w:hanging="13"/>
        <w:rPr>
          <w:rFonts w:eastAsia="Calibri" w:cstheme="minorHAnsi"/>
          <w:b/>
          <w:color w:val="000000"/>
          <w:sz w:val="24"/>
          <w:szCs w:val="24"/>
          <w:u w:val="single"/>
        </w:rPr>
      </w:pPr>
    </w:p>
    <w:p w14:paraId="3FA3032F" w14:textId="4165B2CD" w:rsidR="002B201E" w:rsidRDefault="00000000">
      <w:pPr>
        <w:spacing w:before="140" w:after="0" w:line="244" w:lineRule="auto"/>
        <w:ind w:left="81" w:right="344" w:hanging="13"/>
        <w:rPr>
          <w:rFonts w:eastAsia="Calibri" w:cstheme="minorHAnsi"/>
          <w:b/>
          <w:color w:val="000000"/>
          <w:sz w:val="24"/>
          <w:szCs w:val="24"/>
          <w:u w:val="single"/>
        </w:rPr>
      </w:pPr>
      <w:r w:rsidRPr="00F227EB">
        <w:rPr>
          <w:rFonts w:eastAsia="Calibri" w:cstheme="minorHAnsi"/>
          <w:b/>
          <w:color w:val="000000"/>
          <w:sz w:val="24"/>
          <w:szCs w:val="24"/>
          <w:u w:val="single"/>
        </w:rPr>
        <w:lastRenderedPageBreak/>
        <w:t xml:space="preserve">3. Roles and responsibilities </w:t>
      </w:r>
    </w:p>
    <w:p w14:paraId="46811011" w14:textId="77777777" w:rsidR="00F227EB" w:rsidRPr="00F227EB" w:rsidRDefault="00F227EB">
      <w:pPr>
        <w:spacing w:before="140" w:after="0" w:line="244" w:lineRule="auto"/>
        <w:ind w:left="81" w:right="344" w:hanging="13"/>
        <w:rPr>
          <w:rFonts w:eastAsia="Calibri" w:cstheme="minorHAnsi"/>
          <w:b/>
          <w:color w:val="000000"/>
          <w:sz w:val="24"/>
          <w:szCs w:val="24"/>
          <w:u w:val="single"/>
        </w:rPr>
      </w:pPr>
    </w:p>
    <w:p w14:paraId="6BBDF804" w14:textId="77777777" w:rsidR="002B201E" w:rsidRPr="00F227EB" w:rsidRDefault="00000000" w:rsidP="00F227EB">
      <w:pPr>
        <w:rPr>
          <w:rFonts w:eastAsia="Arial"/>
          <w:color w:val="538135"/>
          <w:sz w:val="24"/>
          <w:szCs w:val="24"/>
        </w:rPr>
      </w:pPr>
      <w:r w:rsidRPr="00F227EB">
        <w:rPr>
          <w:rFonts w:eastAsia="Calibri"/>
          <w:sz w:val="24"/>
          <w:szCs w:val="24"/>
        </w:rPr>
        <w:t xml:space="preserve">The SLT will monitor the effectiveness of this policy and hold the headteacher to account for its implementation. The SLT will also ensure that: </w:t>
      </w:r>
    </w:p>
    <w:p w14:paraId="71E09867" w14:textId="4D55DE17" w:rsidR="002B201E" w:rsidRPr="00F227EB" w:rsidRDefault="00000000" w:rsidP="00F227EB">
      <w:pPr>
        <w:pStyle w:val="ListParagraph"/>
        <w:numPr>
          <w:ilvl w:val="0"/>
          <w:numId w:val="3"/>
        </w:numPr>
        <w:spacing w:after="0" w:line="240" w:lineRule="auto"/>
        <w:rPr>
          <w:rFonts w:eastAsia="Calibri" w:cstheme="minorHAnsi"/>
          <w:color w:val="000000"/>
          <w:sz w:val="24"/>
          <w:szCs w:val="24"/>
        </w:rPr>
      </w:pPr>
      <w:r w:rsidRPr="00F227EB">
        <w:rPr>
          <w:rFonts w:eastAsia="Calibri" w:cstheme="minorHAnsi"/>
          <w:color w:val="000000"/>
          <w:sz w:val="24"/>
          <w:szCs w:val="24"/>
        </w:rPr>
        <w:t>A robust framework is in place for setting curriculum priorities and aspirational targets</w:t>
      </w:r>
      <w:r w:rsidR="00F227EB">
        <w:rPr>
          <w:rFonts w:eastAsia="Calibri" w:cstheme="minorHAnsi"/>
          <w:color w:val="000000"/>
          <w:sz w:val="24"/>
          <w:szCs w:val="24"/>
        </w:rPr>
        <w:t>.</w:t>
      </w:r>
    </w:p>
    <w:p w14:paraId="5043976F" w14:textId="350A2042" w:rsidR="002B201E" w:rsidRPr="00F227EB" w:rsidRDefault="00000000" w:rsidP="00F227EB">
      <w:pPr>
        <w:pStyle w:val="ListParagraph"/>
        <w:numPr>
          <w:ilvl w:val="0"/>
          <w:numId w:val="3"/>
        </w:numPr>
        <w:spacing w:before="129" w:after="0" w:line="245" w:lineRule="auto"/>
        <w:ind w:right="285"/>
        <w:rPr>
          <w:rFonts w:eastAsia="Calibri" w:cstheme="minorHAnsi"/>
          <w:color w:val="000000"/>
          <w:sz w:val="24"/>
          <w:szCs w:val="24"/>
        </w:rPr>
      </w:pPr>
      <w:r w:rsidRPr="00F227EB">
        <w:rPr>
          <w:rFonts w:eastAsia="Calibri" w:cstheme="minorHAnsi"/>
          <w:color w:val="000000"/>
          <w:sz w:val="24"/>
          <w:szCs w:val="24"/>
        </w:rPr>
        <w:t xml:space="preserve">Proper provision is made for pupils with different abilities and needs, including children with special </w:t>
      </w:r>
      <w:r w:rsidR="00F227EB" w:rsidRPr="00F227EB">
        <w:rPr>
          <w:rFonts w:eastAsia="Calibri" w:cstheme="minorHAnsi"/>
          <w:color w:val="000000"/>
          <w:sz w:val="24"/>
          <w:szCs w:val="24"/>
        </w:rPr>
        <w:t>educational needs</w:t>
      </w:r>
      <w:r w:rsidRPr="00F227EB">
        <w:rPr>
          <w:rFonts w:eastAsia="Calibri" w:cstheme="minorHAnsi"/>
          <w:color w:val="000000"/>
          <w:sz w:val="24"/>
          <w:szCs w:val="24"/>
        </w:rPr>
        <w:t xml:space="preserve"> (SEN</w:t>
      </w:r>
      <w:r w:rsidR="00BB37B9">
        <w:rPr>
          <w:rFonts w:eastAsia="Calibri" w:cstheme="minorHAnsi"/>
          <w:color w:val="000000"/>
          <w:sz w:val="24"/>
          <w:szCs w:val="24"/>
        </w:rPr>
        <w:t>D</w:t>
      </w:r>
      <w:r w:rsidRPr="00F227EB">
        <w:rPr>
          <w:rFonts w:eastAsia="Calibri" w:cstheme="minorHAnsi"/>
          <w:color w:val="000000"/>
          <w:sz w:val="24"/>
          <w:szCs w:val="24"/>
        </w:rPr>
        <w:t xml:space="preserve">) </w:t>
      </w:r>
    </w:p>
    <w:p w14:paraId="4C156C71" w14:textId="4E181A9D" w:rsidR="002B201E" w:rsidRPr="00F227EB" w:rsidRDefault="00000000" w:rsidP="00F227EB">
      <w:pPr>
        <w:pStyle w:val="ListParagraph"/>
        <w:numPr>
          <w:ilvl w:val="0"/>
          <w:numId w:val="3"/>
        </w:numPr>
        <w:spacing w:before="127" w:after="0" w:line="245" w:lineRule="auto"/>
        <w:ind w:right="523"/>
        <w:rPr>
          <w:rFonts w:eastAsia="Calibri" w:cstheme="minorHAnsi"/>
          <w:color w:val="000000"/>
          <w:sz w:val="24"/>
          <w:szCs w:val="24"/>
        </w:rPr>
      </w:pPr>
      <w:r w:rsidRPr="00F227EB">
        <w:rPr>
          <w:rFonts w:eastAsia="Calibri" w:cstheme="minorHAnsi"/>
          <w:color w:val="000000"/>
          <w:sz w:val="24"/>
          <w:szCs w:val="24"/>
        </w:rPr>
        <w:t xml:space="preserve">All courses provided for pupils below the age of 19 that lead to qualifications, such as GCSEs and </w:t>
      </w:r>
      <w:r w:rsidR="00F227EB">
        <w:rPr>
          <w:rFonts w:eastAsia="Calibri" w:cstheme="minorHAnsi"/>
          <w:color w:val="000000"/>
          <w:sz w:val="24"/>
          <w:szCs w:val="24"/>
        </w:rPr>
        <w:t xml:space="preserve">functional skills </w:t>
      </w:r>
      <w:r w:rsidR="00F227EB" w:rsidRPr="00F227EB">
        <w:rPr>
          <w:rFonts w:eastAsia="Calibri" w:cstheme="minorHAnsi"/>
          <w:color w:val="000000"/>
          <w:sz w:val="24"/>
          <w:szCs w:val="24"/>
        </w:rPr>
        <w:t>are approved</w:t>
      </w:r>
      <w:r w:rsidRPr="00F227EB">
        <w:rPr>
          <w:rFonts w:eastAsia="Calibri" w:cstheme="minorHAnsi"/>
          <w:color w:val="000000"/>
          <w:sz w:val="24"/>
          <w:szCs w:val="24"/>
        </w:rPr>
        <w:t xml:space="preserve"> by the secretary of state</w:t>
      </w:r>
      <w:r w:rsidR="00F227EB">
        <w:rPr>
          <w:rFonts w:eastAsia="Calibri" w:cstheme="minorHAnsi"/>
          <w:color w:val="000000"/>
          <w:sz w:val="24"/>
          <w:szCs w:val="24"/>
        </w:rPr>
        <w:t>.</w:t>
      </w:r>
    </w:p>
    <w:p w14:paraId="6CEE1333" w14:textId="1DC81F4A" w:rsidR="002B201E" w:rsidRPr="00F227EB" w:rsidRDefault="00000000" w:rsidP="00F227EB">
      <w:pPr>
        <w:pStyle w:val="ListParagraph"/>
        <w:numPr>
          <w:ilvl w:val="0"/>
          <w:numId w:val="3"/>
        </w:numPr>
        <w:spacing w:before="125" w:after="0" w:line="240" w:lineRule="auto"/>
        <w:rPr>
          <w:rFonts w:eastAsia="Calibri" w:cstheme="minorHAnsi"/>
          <w:color w:val="000000"/>
          <w:sz w:val="24"/>
          <w:szCs w:val="24"/>
        </w:rPr>
      </w:pPr>
      <w:r w:rsidRPr="00F227EB">
        <w:rPr>
          <w:rFonts w:eastAsia="Calibri" w:cstheme="minorHAnsi"/>
          <w:color w:val="000000"/>
          <w:sz w:val="24"/>
          <w:szCs w:val="24"/>
        </w:rPr>
        <w:t>The school implements relevant statutory assessment arrangements</w:t>
      </w:r>
      <w:r w:rsidR="00F227EB">
        <w:rPr>
          <w:rFonts w:eastAsia="Calibri" w:cstheme="minorHAnsi"/>
          <w:color w:val="000000"/>
          <w:sz w:val="24"/>
          <w:szCs w:val="24"/>
        </w:rPr>
        <w:t>.</w:t>
      </w:r>
    </w:p>
    <w:p w14:paraId="046377CD" w14:textId="21651E12" w:rsidR="002B201E" w:rsidRPr="00F227EB" w:rsidRDefault="00000000" w:rsidP="00F227EB">
      <w:pPr>
        <w:pStyle w:val="ListParagraph"/>
        <w:numPr>
          <w:ilvl w:val="0"/>
          <w:numId w:val="3"/>
        </w:numPr>
        <w:spacing w:before="132" w:after="0" w:line="240" w:lineRule="auto"/>
        <w:rPr>
          <w:rFonts w:eastAsia="Calibri" w:cstheme="minorHAnsi"/>
          <w:color w:val="000000"/>
          <w:sz w:val="24"/>
          <w:szCs w:val="24"/>
        </w:rPr>
      </w:pPr>
      <w:r w:rsidRPr="00F227EB">
        <w:rPr>
          <w:rFonts w:eastAsia="Calibri" w:cstheme="minorHAnsi"/>
          <w:color w:val="000000"/>
          <w:sz w:val="24"/>
          <w:szCs w:val="24"/>
        </w:rPr>
        <w:t>It participates actively in decision-making about the breadth and balance of the curriculum</w:t>
      </w:r>
      <w:r w:rsidR="00F227EB">
        <w:rPr>
          <w:rFonts w:eastAsia="Calibri" w:cstheme="minorHAnsi"/>
          <w:color w:val="000000"/>
          <w:sz w:val="24"/>
          <w:szCs w:val="24"/>
        </w:rPr>
        <w:t>.</w:t>
      </w:r>
    </w:p>
    <w:p w14:paraId="76F7B914" w14:textId="531FDB81" w:rsidR="002B201E" w:rsidRPr="00F227EB" w:rsidRDefault="00000000" w:rsidP="00F227EB">
      <w:pPr>
        <w:pStyle w:val="ListParagraph"/>
        <w:numPr>
          <w:ilvl w:val="0"/>
          <w:numId w:val="3"/>
        </w:numPr>
        <w:spacing w:before="132" w:after="0" w:line="245" w:lineRule="auto"/>
        <w:ind w:right="1052"/>
        <w:rPr>
          <w:rFonts w:eastAsia="Calibri" w:cstheme="minorHAnsi"/>
          <w:color w:val="000000"/>
          <w:sz w:val="24"/>
          <w:szCs w:val="24"/>
        </w:rPr>
      </w:pPr>
      <w:r w:rsidRPr="00F227EB">
        <w:rPr>
          <w:rFonts w:eastAsia="Calibri" w:cstheme="minorHAnsi"/>
          <w:color w:val="000000"/>
          <w:sz w:val="24"/>
          <w:szCs w:val="24"/>
        </w:rPr>
        <w:t xml:space="preserve">Pupils from year </w:t>
      </w:r>
      <w:r w:rsidR="00C4171F">
        <w:rPr>
          <w:rFonts w:eastAsia="Calibri" w:cstheme="minorHAnsi"/>
          <w:color w:val="000000"/>
          <w:sz w:val="24"/>
          <w:szCs w:val="24"/>
        </w:rPr>
        <w:t xml:space="preserve">9 </w:t>
      </w:r>
      <w:r w:rsidRPr="00F227EB">
        <w:rPr>
          <w:rFonts w:eastAsia="Calibri" w:cstheme="minorHAnsi"/>
          <w:color w:val="000000"/>
          <w:sz w:val="24"/>
          <w:szCs w:val="24"/>
        </w:rPr>
        <w:t>onwards are provided with independent, impartial careers guidance, that this is appropriately resourced</w:t>
      </w:r>
      <w:r w:rsidR="00F227EB">
        <w:rPr>
          <w:rFonts w:eastAsia="Calibri" w:cstheme="minorHAnsi"/>
          <w:color w:val="000000"/>
          <w:sz w:val="24"/>
          <w:szCs w:val="24"/>
        </w:rPr>
        <w:t>.</w:t>
      </w:r>
    </w:p>
    <w:p w14:paraId="18842AA8" w14:textId="6A368DFD" w:rsidR="002B201E" w:rsidRPr="00110F36" w:rsidRDefault="00110F36">
      <w:pPr>
        <w:spacing w:before="241" w:after="0" w:line="240" w:lineRule="auto"/>
        <w:ind w:left="76"/>
        <w:rPr>
          <w:rFonts w:eastAsia="Calibri" w:cstheme="minorHAnsi"/>
          <w:b/>
          <w:color w:val="000000"/>
          <w:sz w:val="24"/>
          <w:szCs w:val="24"/>
          <w:u w:val="single"/>
        </w:rPr>
      </w:pPr>
      <w:r w:rsidRPr="00110F36">
        <w:rPr>
          <w:rFonts w:eastAsia="Calibri" w:cstheme="minorHAnsi"/>
          <w:b/>
          <w:color w:val="000000"/>
          <w:sz w:val="24"/>
          <w:szCs w:val="24"/>
          <w:u w:val="single"/>
        </w:rPr>
        <w:t xml:space="preserve">3.2 Headteacher </w:t>
      </w:r>
    </w:p>
    <w:p w14:paraId="21652236" w14:textId="77777777" w:rsidR="002B201E" w:rsidRDefault="00000000">
      <w:pPr>
        <w:spacing w:before="137" w:after="0" w:line="240" w:lineRule="auto"/>
        <w:ind w:left="68"/>
        <w:rPr>
          <w:rFonts w:eastAsia="Calibri" w:cstheme="minorHAnsi"/>
          <w:color w:val="000000"/>
          <w:sz w:val="24"/>
          <w:szCs w:val="24"/>
        </w:rPr>
      </w:pPr>
      <w:r w:rsidRPr="00C4171F">
        <w:rPr>
          <w:rFonts w:eastAsia="Calibri" w:cstheme="minorHAnsi"/>
          <w:color w:val="000000"/>
          <w:sz w:val="24"/>
          <w:szCs w:val="24"/>
        </w:rPr>
        <w:t xml:space="preserve">The headteacher is responsible for ensuring that this policy is adhered to, and that: </w:t>
      </w:r>
    </w:p>
    <w:p w14:paraId="7D5D9BE4" w14:textId="77777777" w:rsidR="00C4171F" w:rsidRPr="00C4171F" w:rsidRDefault="00C4171F">
      <w:pPr>
        <w:spacing w:before="137" w:after="0" w:line="240" w:lineRule="auto"/>
        <w:ind w:left="68"/>
        <w:rPr>
          <w:rFonts w:eastAsia="Calibri" w:cstheme="minorHAnsi"/>
          <w:color w:val="000000"/>
          <w:sz w:val="24"/>
          <w:szCs w:val="24"/>
        </w:rPr>
      </w:pPr>
    </w:p>
    <w:p w14:paraId="3FDE276B" w14:textId="69130D3B" w:rsidR="002B201E" w:rsidRPr="00C4171F" w:rsidRDefault="00000000" w:rsidP="00C4171F">
      <w:pPr>
        <w:pStyle w:val="ListParagraph"/>
        <w:numPr>
          <w:ilvl w:val="0"/>
          <w:numId w:val="5"/>
        </w:numPr>
        <w:rPr>
          <w:rFonts w:eastAsia="Calibri"/>
          <w:sz w:val="24"/>
          <w:szCs w:val="24"/>
        </w:rPr>
      </w:pPr>
      <w:r w:rsidRPr="00C4171F">
        <w:rPr>
          <w:rFonts w:eastAsia="Calibri"/>
          <w:sz w:val="24"/>
          <w:szCs w:val="24"/>
        </w:rPr>
        <w:t>All required elements of the curriculum, and those subjects which the school chooses to offer, have aims and objectives which reflect the aims of the school and indicate how the needs of individual pupils will be met</w:t>
      </w:r>
      <w:r w:rsidR="00C4171F">
        <w:rPr>
          <w:rFonts w:eastAsia="Calibri"/>
          <w:sz w:val="24"/>
          <w:szCs w:val="24"/>
        </w:rPr>
        <w:t>.</w:t>
      </w:r>
    </w:p>
    <w:p w14:paraId="489AF762" w14:textId="0F2B3A32" w:rsidR="002B201E" w:rsidRPr="00C4171F" w:rsidRDefault="00000000" w:rsidP="00C4171F">
      <w:pPr>
        <w:pStyle w:val="ListParagraph"/>
        <w:numPr>
          <w:ilvl w:val="0"/>
          <w:numId w:val="5"/>
        </w:numPr>
        <w:rPr>
          <w:rFonts w:eastAsia="Calibri"/>
          <w:sz w:val="24"/>
          <w:szCs w:val="24"/>
        </w:rPr>
      </w:pPr>
      <w:r w:rsidRPr="00C4171F">
        <w:rPr>
          <w:rFonts w:eastAsia="Calibri"/>
          <w:sz w:val="24"/>
          <w:szCs w:val="24"/>
        </w:rPr>
        <w:t xml:space="preserve">The amount of time provided for teaching the required elements of the curriculum is adequate and is reviewed </w:t>
      </w:r>
      <w:r w:rsidR="00C4171F" w:rsidRPr="00C4171F">
        <w:rPr>
          <w:rFonts w:eastAsia="Calibri"/>
          <w:sz w:val="24"/>
          <w:szCs w:val="24"/>
        </w:rPr>
        <w:t>by the</w:t>
      </w:r>
      <w:r w:rsidRPr="00C4171F">
        <w:rPr>
          <w:rFonts w:eastAsia="Calibri"/>
          <w:sz w:val="24"/>
          <w:szCs w:val="24"/>
        </w:rPr>
        <w:t xml:space="preserve"> governing board</w:t>
      </w:r>
      <w:r w:rsidR="00C4171F">
        <w:rPr>
          <w:rFonts w:eastAsia="Calibri"/>
          <w:sz w:val="24"/>
          <w:szCs w:val="24"/>
        </w:rPr>
        <w:t>.</w:t>
      </w:r>
    </w:p>
    <w:p w14:paraId="1DB050D4" w14:textId="619B4EA6" w:rsidR="00C4171F" w:rsidRDefault="00000000" w:rsidP="00C4171F">
      <w:pPr>
        <w:pStyle w:val="ListParagraph"/>
        <w:numPr>
          <w:ilvl w:val="0"/>
          <w:numId w:val="5"/>
        </w:numPr>
        <w:rPr>
          <w:rFonts w:eastAsia="Calibri"/>
          <w:sz w:val="24"/>
          <w:szCs w:val="24"/>
        </w:rPr>
      </w:pPr>
      <w:r w:rsidRPr="00C4171F">
        <w:rPr>
          <w:rFonts w:eastAsia="Calibri"/>
          <w:sz w:val="24"/>
          <w:szCs w:val="24"/>
        </w:rPr>
        <w:t xml:space="preserve">They </w:t>
      </w:r>
      <w:r w:rsidR="00110F36">
        <w:rPr>
          <w:rFonts w:eastAsia="Calibri"/>
          <w:sz w:val="24"/>
          <w:szCs w:val="24"/>
        </w:rPr>
        <w:t xml:space="preserve">effectively </w:t>
      </w:r>
      <w:r w:rsidRPr="00C4171F">
        <w:rPr>
          <w:rFonts w:eastAsia="Calibri"/>
          <w:sz w:val="24"/>
          <w:szCs w:val="24"/>
        </w:rPr>
        <w:t>manage requests to withdraw children from curriculum subjects</w:t>
      </w:r>
      <w:r w:rsidR="00C4171F">
        <w:rPr>
          <w:rFonts w:eastAsia="Calibri"/>
          <w:sz w:val="24"/>
          <w:szCs w:val="24"/>
        </w:rPr>
        <w:t>, where appropriate.</w:t>
      </w:r>
    </w:p>
    <w:p w14:paraId="7C113753" w14:textId="29103682" w:rsidR="002B201E" w:rsidRPr="00C4171F" w:rsidRDefault="00000000" w:rsidP="00C4171F">
      <w:pPr>
        <w:pStyle w:val="ListParagraph"/>
        <w:numPr>
          <w:ilvl w:val="0"/>
          <w:numId w:val="5"/>
        </w:numPr>
        <w:rPr>
          <w:rFonts w:eastAsia="Calibri"/>
          <w:sz w:val="24"/>
          <w:szCs w:val="24"/>
        </w:rPr>
      </w:pPr>
      <w:r w:rsidRPr="00C4171F">
        <w:rPr>
          <w:rFonts w:eastAsia="Calibri"/>
          <w:sz w:val="24"/>
          <w:szCs w:val="24"/>
        </w:rPr>
        <w:t xml:space="preserve"> </w:t>
      </w:r>
      <w:r w:rsidR="00C4171F">
        <w:rPr>
          <w:rFonts w:eastAsia="Calibri"/>
          <w:sz w:val="24"/>
          <w:szCs w:val="24"/>
        </w:rPr>
        <w:t>The</w:t>
      </w:r>
      <w:r w:rsidRPr="00C4171F">
        <w:rPr>
          <w:rFonts w:eastAsia="Calibri"/>
          <w:sz w:val="24"/>
          <w:szCs w:val="24"/>
        </w:rPr>
        <w:t xml:space="preserve"> school’s procedures for assessment</w:t>
      </w:r>
      <w:r w:rsidR="00C4171F">
        <w:rPr>
          <w:rFonts w:eastAsia="Calibri"/>
          <w:sz w:val="24"/>
          <w:szCs w:val="24"/>
        </w:rPr>
        <w:t xml:space="preserve">s </w:t>
      </w:r>
      <w:r w:rsidRPr="00C4171F">
        <w:rPr>
          <w:rFonts w:eastAsia="Calibri"/>
          <w:sz w:val="24"/>
          <w:szCs w:val="24"/>
        </w:rPr>
        <w:t>meet all legal requirements</w:t>
      </w:r>
      <w:r w:rsidR="00C4171F">
        <w:rPr>
          <w:rFonts w:eastAsia="Calibri"/>
          <w:sz w:val="24"/>
          <w:szCs w:val="24"/>
        </w:rPr>
        <w:t>.</w:t>
      </w:r>
    </w:p>
    <w:p w14:paraId="3B846B5B" w14:textId="6CC15B64" w:rsidR="002B201E" w:rsidRPr="00C4171F" w:rsidRDefault="00000000" w:rsidP="00C4171F">
      <w:pPr>
        <w:pStyle w:val="ListParagraph"/>
        <w:numPr>
          <w:ilvl w:val="0"/>
          <w:numId w:val="5"/>
        </w:numPr>
        <w:rPr>
          <w:rFonts w:eastAsia="Calibri"/>
          <w:sz w:val="24"/>
          <w:szCs w:val="24"/>
        </w:rPr>
      </w:pPr>
      <w:r w:rsidRPr="00C4171F">
        <w:rPr>
          <w:rFonts w:eastAsia="Calibri"/>
          <w:sz w:val="24"/>
          <w:szCs w:val="24"/>
        </w:rPr>
        <w:t xml:space="preserve">The governing board is fully involved in </w:t>
      </w:r>
      <w:r w:rsidR="00110F36">
        <w:rPr>
          <w:rFonts w:eastAsia="Calibri"/>
          <w:sz w:val="24"/>
          <w:szCs w:val="24"/>
        </w:rPr>
        <w:t xml:space="preserve">the </w:t>
      </w:r>
      <w:r w:rsidRPr="00C4171F">
        <w:rPr>
          <w:rFonts w:eastAsia="Calibri"/>
          <w:sz w:val="24"/>
          <w:szCs w:val="24"/>
        </w:rPr>
        <w:t xml:space="preserve">decision-making processes that relate to the breadth and balance of </w:t>
      </w:r>
      <w:r w:rsidR="00110F36" w:rsidRPr="00C4171F">
        <w:rPr>
          <w:rFonts w:eastAsia="Calibri"/>
          <w:sz w:val="24"/>
          <w:szCs w:val="24"/>
        </w:rPr>
        <w:t>the curriculum</w:t>
      </w:r>
      <w:r w:rsidR="00C4171F">
        <w:rPr>
          <w:rFonts w:eastAsia="Calibri"/>
          <w:sz w:val="24"/>
          <w:szCs w:val="24"/>
        </w:rPr>
        <w:t>.</w:t>
      </w:r>
    </w:p>
    <w:p w14:paraId="744E3092" w14:textId="3654481D" w:rsidR="00C4171F" w:rsidRPr="00C4171F" w:rsidRDefault="00000000" w:rsidP="00C4171F">
      <w:pPr>
        <w:pStyle w:val="ListParagraph"/>
        <w:numPr>
          <w:ilvl w:val="0"/>
          <w:numId w:val="5"/>
        </w:numPr>
        <w:rPr>
          <w:rFonts w:eastAsia="Calibri"/>
          <w:sz w:val="24"/>
          <w:szCs w:val="24"/>
        </w:rPr>
      </w:pPr>
      <w:r w:rsidRPr="00C4171F">
        <w:rPr>
          <w:rFonts w:eastAsia="Calibri"/>
          <w:sz w:val="24"/>
          <w:szCs w:val="24"/>
        </w:rPr>
        <w:t xml:space="preserve">The governing board is advised on whole-school targets </w:t>
      </w:r>
      <w:r w:rsidR="00110F36">
        <w:rPr>
          <w:rFonts w:eastAsia="Calibri"/>
          <w:sz w:val="24"/>
          <w:szCs w:val="24"/>
        </w:rPr>
        <w:t xml:space="preserve">so that they can </w:t>
      </w:r>
      <w:r w:rsidRPr="00C4171F">
        <w:rPr>
          <w:rFonts w:eastAsia="Calibri"/>
          <w:sz w:val="24"/>
          <w:szCs w:val="24"/>
        </w:rPr>
        <w:t xml:space="preserve">make informed decisions </w:t>
      </w:r>
      <w:r w:rsidRPr="00C4171F">
        <w:rPr>
          <w:sz w:val="24"/>
          <w:szCs w:val="24"/>
        </w:rPr>
        <w:object w:dxaOrig="145" w:dyaOrig="231" w14:anchorId="40A5B716">
          <v:rect id="rectole0000000026" o:spid="_x0000_i1026" style="width:7.5pt;height:11.25pt" o:ole="" o:preferrelative="t" stroked="f">
            <v:imagedata r:id="rId9" o:title=""/>
          </v:rect>
          <o:OLEObject Type="Embed" ProgID="StaticMetafile" ShapeID="rectole0000000026" DrawAspect="Content" ObjectID="_1774809718" r:id="rId10"/>
        </w:object>
      </w:r>
    </w:p>
    <w:p w14:paraId="621753CE" w14:textId="7A6EA921" w:rsidR="002B201E" w:rsidRPr="00C4171F" w:rsidRDefault="00000000" w:rsidP="00C4171F">
      <w:pPr>
        <w:pStyle w:val="ListParagraph"/>
        <w:numPr>
          <w:ilvl w:val="0"/>
          <w:numId w:val="5"/>
        </w:numPr>
        <w:rPr>
          <w:rFonts w:eastAsia="Calibri"/>
          <w:sz w:val="24"/>
          <w:szCs w:val="24"/>
        </w:rPr>
      </w:pPr>
      <w:r w:rsidRPr="00C4171F">
        <w:rPr>
          <w:rFonts w:eastAsia="Calibri"/>
          <w:sz w:val="24"/>
          <w:szCs w:val="24"/>
        </w:rPr>
        <w:t>Proper provision is in place for pupils with different abilities and needs, including children with SEN</w:t>
      </w:r>
      <w:r w:rsidR="00110F36">
        <w:rPr>
          <w:rFonts w:eastAsia="Calibri"/>
          <w:sz w:val="24"/>
          <w:szCs w:val="24"/>
        </w:rPr>
        <w:t>D</w:t>
      </w:r>
      <w:r w:rsidR="00DF4E2E">
        <w:rPr>
          <w:rFonts w:eastAsia="Calibri"/>
          <w:sz w:val="24"/>
          <w:szCs w:val="24"/>
        </w:rPr>
        <w:t>.</w:t>
      </w:r>
    </w:p>
    <w:p w14:paraId="54DCF160" w14:textId="77777777" w:rsidR="00110F36" w:rsidRDefault="00110F36">
      <w:pPr>
        <w:spacing w:before="140" w:after="0" w:line="240" w:lineRule="auto"/>
        <w:ind w:left="76"/>
        <w:rPr>
          <w:rFonts w:eastAsia="Calibri" w:cstheme="minorHAnsi"/>
          <w:b/>
          <w:color w:val="000000"/>
          <w:sz w:val="24"/>
          <w:szCs w:val="24"/>
          <w:u w:val="single"/>
        </w:rPr>
      </w:pPr>
    </w:p>
    <w:p w14:paraId="0FAB6884" w14:textId="77777777" w:rsidR="00110F36" w:rsidRDefault="00110F36">
      <w:pPr>
        <w:spacing w:before="140" w:after="0" w:line="240" w:lineRule="auto"/>
        <w:ind w:left="76"/>
        <w:rPr>
          <w:rFonts w:eastAsia="Calibri" w:cstheme="minorHAnsi"/>
          <w:b/>
          <w:color w:val="000000"/>
          <w:sz w:val="24"/>
          <w:szCs w:val="24"/>
          <w:u w:val="single"/>
        </w:rPr>
      </w:pPr>
    </w:p>
    <w:p w14:paraId="38B9ADF2" w14:textId="77777777" w:rsidR="00110F36" w:rsidRDefault="00110F36">
      <w:pPr>
        <w:spacing w:before="140" w:after="0" w:line="240" w:lineRule="auto"/>
        <w:ind w:left="76"/>
        <w:rPr>
          <w:rFonts w:eastAsia="Calibri" w:cstheme="minorHAnsi"/>
          <w:b/>
          <w:color w:val="000000"/>
          <w:sz w:val="24"/>
          <w:szCs w:val="24"/>
          <w:u w:val="single"/>
        </w:rPr>
      </w:pPr>
    </w:p>
    <w:p w14:paraId="7638EE25" w14:textId="77777777" w:rsidR="00110F36" w:rsidRDefault="00110F36">
      <w:pPr>
        <w:spacing w:before="140" w:after="0" w:line="240" w:lineRule="auto"/>
        <w:ind w:left="76"/>
        <w:rPr>
          <w:rFonts w:eastAsia="Calibri" w:cstheme="minorHAnsi"/>
          <w:b/>
          <w:color w:val="000000"/>
          <w:sz w:val="24"/>
          <w:szCs w:val="24"/>
          <w:u w:val="single"/>
        </w:rPr>
      </w:pPr>
    </w:p>
    <w:p w14:paraId="1F5158A7" w14:textId="77777777" w:rsidR="00110F36" w:rsidRDefault="00110F36">
      <w:pPr>
        <w:spacing w:before="140" w:after="0" w:line="240" w:lineRule="auto"/>
        <w:ind w:left="76"/>
        <w:rPr>
          <w:rFonts w:eastAsia="Calibri" w:cstheme="minorHAnsi"/>
          <w:b/>
          <w:color w:val="000000"/>
          <w:sz w:val="24"/>
          <w:szCs w:val="24"/>
          <w:u w:val="single"/>
        </w:rPr>
      </w:pPr>
    </w:p>
    <w:p w14:paraId="631B7A5B" w14:textId="77777777" w:rsidR="00110F36" w:rsidRDefault="00110F36">
      <w:pPr>
        <w:spacing w:before="140" w:after="0" w:line="240" w:lineRule="auto"/>
        <w:ind w:left="76"/>
        <w:rPr>
          <w:rFonts w:eastAsia="Calibri" w:cstheme="minorHAnsi"/>
          <w:b/>
          <w:color w:val="000000"/>
          <w:sz w:val="24"/>
          <w:szCs w:val="24"/>
          <w:u w:val="single"/>
        </w:rPr>
      </w:pPr>
    </w:p>
    <w:p w14:paraId="058B64B6" w14:textId="77777777" w:rsidR="00110F36" w:rsidRDefault="00110F36">
      <w:pPr>
        <w:spacing w:before="140" w:after="0" w:line="240" w:lineRule="auto"/>
        <w:ind w:left="76"/>
        <w:rPr>
          <w:rFonts w:eastAsia="Calibri" w:cstheme="minorHAnsi"/>
          <w:b/>
          <w:color w:val="000000"/>
          <w:sz w:val="24"/>
          <w:szCs w:val="24"/>
          <w:u w:val="single"/>
        </w:rPr>
      </w:pPr>
    </w:p>
    <w:p w14:paraId="33F6E632" w14:textId="4C6B159C" w:rsidR="002B201E" w:rsidRPr="009D3BC6" w:rsidRDefault="00000000">
      <w:pPr>
        <w:spacing w:before="140" w:after="0" w:line="240" w:lineRule="auto"/>
        <w:ind w:left="76"/>
        <w:rPr>
          <w:rFonts w:eastAsia="Calibri" w:cstheme="minorHAnsi"/>
          <w:b/>
          <w:color w:val="000000"/>
          <w:sz w:val="24"/>
          <w:szCs w:val="24"/>
          <w:u w:val="single"/>
        </w:rPr>
      </w:pPr>
      <w:r w:rsidRPr="009D3BC6">
        <w:rPr>
          <w:rFonts w:eastAsia="Calibri" w:cstheme="minorHAnsi"/>
          <w:b/>
          <w:color w:val="000000"/>
          <w:sz w:val="24"/>
          <w:szCs w:val="24"/>
          <w:u w:val="single"/>
        </w:rPr>
        <w:lastRenderedPageBreak/>
        <w:t xml:space="preserve">3.3 </w:t>
      </w:r>
      <w:r w:rsidR="00976FB2">
        <w:rPr>
          <w:rFonts w:eastAsia="Calibri" w:cstheme="minorHAnsi"/>
          <w:b/>
          <w:color w:val="000000"/>
          <w:sz w:val="24"/>
          <w:szCs w:val="24"/>
          <w:u w:val="single"/>
        </w:rPr>
        <w:t>Teach</w:t>
      </w:r>
      <w:r w:rsidR="00F352E6">
        <w:rPr>
          <w:rFonts w:eastAsia="Calibri" w:cstheme="minorHAnsi"/>
          <w:b/>
          <w:color w:val="000000"/>
          <w:sz w:val="24"/>
          <w:szCs w:val="24"/>
          <w:u w:val="single"/>
        </w:rPr>
        <w:t>ing Responsibilities</w:t>
      </w:r>
    </w:p>
    <w:p w14:paraId="21E9D645" w14:textId="0C1EB130" w:rsidR="002B201E" w:rsidRPr="00110F36" w:rsidRDefault="00110F36">
      <w:pPr>
        <w:spacing w:before="137" w:after="0" w:line="240" w:lineRule="auto"/>
        <w:ind w:left="76"/>
        <w:rPr>
          <w:rFonts w:eastAsia="Calibri" w:cstheme="minorHAnsi"/>
          <w:color w:val="000000"/>
          <w:sz w:val="24"/>
          <w:szCs w:val="24"/>
        </w:rPr>
      </w:pPr>
      <w:r>
        <w:rPr>
          <w:rFonts w:eastAsia="Calibri" w:cstheme="minorHAnsi"/>
          <w:color w:val="000000"/>
          <w:sz w:val="24"/>
          <w:szCs w:val="24"/>
        </w:rPr>
        <w:t>All teaching staff</w:t>
      </w:r>
      <w:r w:rsidRPr="00110F36">
        <w:rPr>
          <w:rFonts w:eastAsia="Calibri" w:cstheme="minorHAnsi"/>
          <w:color w:val="000000"/>
          <w:sz w:val="24"/>
          <w:szCs w:val="24"/>
        </w:rPr>
        <w:t xml:space="preserve"> will ensure that the school</w:t>
      </w:r>
      <w:r w:rsidR="009B79D1">
        <w:rPr>
          <w:rFonts w:eastAsia="Calibri" w:cstheme="minorHAnsi"/>
          <w:color w:val="000000"/>
          <w:sz w:val="24"/>
          <w:szCs w:val="24"/>
        </w:rPr>
        <w:t xml:space="preserve">s’ </w:t>
      </w:r>
      <w:r w:rsidRPr="00110F36">
        <w:rPr>
          <w:rFonts w:eastAsia="Calibri" w:cstheme="minorHAnsi"/>
          <w:color w:val="000000"/>
          <w:sz w:val="24"/>
          <w:szCs w:val="24"/>
        </w:rPr>
        <w:t>curriculum is implemented in accordance with this policy</w:t>
      </w:r>
      <w:r>
        <w:rPr>
          <w:rFonts w:eastAsia="Calibri" w:cstheme="minorHAnsi"/>
          <w:color w:val="000000"/>
          <w:sz w:val="24"/>
          <w:szCs w:val="24"/>
        </w:rPr>
        <w:t xml:space="preserve"> and the Teaching and Learning Policy</w:t>
      </w:r>
      <w:r w:rsidRPr="00110F36">
        <w:rPr>
          <w:rFonts w:eastAsia="Calibri" w:cstheme="minorHAnsi"/>
          <w:color w:val="000000"/>
          <w:sz w:val="24"/>
          <w:szCs w:val="24"/>
        </w:rPr>
        <w:t xml:space="preserve"> </w:t>
      </w:r>
    </w:p>
    <w:p w14:paraId="1EFA9849" w14:textId="77777777" w:rsidR="00BB37B9" w:rsidRDefault="00000000">
      <w:pPr>
        <w:spacing w:before="132" w:after="0" w:line="245" w:lineRule="auto"/>
        <w:ind w:left="75" w:right="41" w:hanging="7"/>
        <w:rPr>
          <w:rFonts w:eastAsia="Calibri" w:cstheme="minorHAnsi"/>
          <w:color w:val="000000"/>
          <w:sz w:val="24"/>
          <w:szCs w:val="24"/>
        </w:rPr>
      </w:pPr>
      <w:r w:rsidRPr="00110F36">
        <w:rPr>
          <w:rFonts w:eastAsia="Calibri" w:cstheme="minorHAnsi"/>
          <w:color w:val="000000"/>
          <w:sz w:val="24"/>
          <w:szCs w:val="24"/>
        </w:rPr>
        <w:t>The Curriculum Lead will</w:t>
      </w:r>
      <w:r w:rsidR="00110F36">
        <w:rPr>
          <w:rFonts w:eastAsia="Calibri" w:cstheme="minorHAnsi"/>
          <w:color w:val="000000"/>
          <w:sz w:val="24"/>
          <w:szCs w:val="24"/>
        </w:rPr>
        <w:t xml:space="preserve"> </w:t>
      </w:r>
      <w:r w:rsidR="00562B6A">
        <w:rPr>
          <w:rFonts w:eastAsia="Calibri" w:cstheme="minorHAnsi"/>
          <w:color w:val="000000"/>
          <w:sz w:val="24"/>
          <w:szCs w:val="24"/>
        </w:rPr>
        <w:t xml:space="preserve">provide training and guidance </w:t>
      </w:r>
      <w:r w:rsidR="00DF4E2E">
        <w:rPr>
          <w:rFonts w:eastAsia="Calibri" w:cstheme="minorHAnsi"/>
          <w:color w:val="000000"/>
          <w:sz w:val="24"/>
          <w:szCs w:val="24"/>
        </w:rPr>
        <w:t xml:space="preserve">throughout the </w:t>
      </w:r>
      <w:r w:rsidR="00BB37B9">
        <w:rPr>
          <w:rFonts w:eastAsia="Calibri" w:cstheme="minorHAnsi"/>
          <w:color w:val="000000"/>
          <w:sz w:val="24"/>
          <w:szCs w:val="24"/>
        </w:rPr>
        <w:t xml:space="preserve">academic </w:t>
      </w:r>
      <w:r w:rsidR="00DF4E2E">
        <w:rPr>
          <w:rFonts w:eastAsia="Calibri" w:cstheme="minorHAnsi"/>
          <w:color w:val="000000"/>
          <w:sz w:val="24"/>
          <w:szCs w:val="24"/>
        </w:rPr>
        <w:t xml:space="preserve">year </w:t>
      </w:r>
      <w:r w:rsidR="00562B6A">
        <w:rPr>
          <w:rFonts w:eastAsia="Calibri" w:cstheme="minorHAnsi"/>
          <w:color w:val="000000"/>
          <w:sz w:val="24"/>
          <w:szCs w:val="24"/>
        </w:rPr>
        <w:t>to all core and foundation teaching staff</w:t>
      </w:r>
      <w:r w:rsidR="00BB37B9">
        <w:rPr>
          <w:rFonts w:eastAsia="Calibri" w:cstheme="minorHAnsi"/>
          <w:color w:val="000000"/>
          <w:sz w:val="24"/>
          <w:szCs w:val="24"/>
        </w:rPr>
        <w:t xml:space="preserve">, </w:t>
      </w:r>
      <w:r w:rsidR="00C002E9">
        <w:rPr>
          <w:rFonts w:eastAsia="Calibri" w:cstheme="minorHAnsi"/>
          <w:color w:val="000000"/>
          <w:sz w:val="24"/>
          <w:szCs w:val="24"/>
        </w:rPr>
        <w:t>ensur</w:t>
      </w:r>
      <w:r w:rsidR="00BB37B9">
        <w:rPr>
          <w:rFonts w:eastAsia="Calibri" w:cstheme="minorHAnsi"/>
          <w:color w:val="000000"/>
          <w:sz w:val="24"/>
          <w:szCs w:val="24"/>
        </w:rPr>
        <w:t>ing</w:t>
      </w:r>
      <w:r w:rsidR="00C002E9">
        <w:rPr>
          <w:rFonts w:eastAsia="Calibri" w:cstheme="minorHAnsi"/>
          <w:color w:val="000000"/>
          <w:sz w:val="24"/>
          <w:szCs w:val="24"/>
        </w:rPr>
        <w:t xml:space="preserve"> that the curriculum aims are implemented</w:t>
      </w:r>
      <w:r w:rsidR="00562B6A">
        <w:rPr>
          <w:rFonts w:eastAsia="Calibri" w:cstheme="minorHAnsi"/>
          <w:color w:val="000000"/>
          <w:sz w:val="24"/>
          <w:szCs w:val="24"/>
        </w:rPr>
        <w:t xml:space="preserve">.  </w:t>
      </w:r>
    </w:p>
    <w:p w14:paraId="03CB3462" w14:textId="2A0FD53D" w:rsidR="00DF4E2E" w:rsidRDefault="00BB37B9">
      <w:pPr>
        <w:spacing w:before="132" w:after="0" w:line="245" w:lineRule="auto"/>
        <w:ind w:left="75" w:right="41" w:hanging="7"/>
        <w:rPr>
          <w:rFonts w:eastAsia="Calibri" w:cstheme="minorHAnsi"/>
          <w:color w:val="000000"/>
          <w:sz w:val="24"/>
          <w:szCs w:val="24"/>
        </w:rPr>
      </w:pPr>
      <w:r>
        <w:rPr>
          <w:rFonts w:eastAsia="Calibri" w:cstheme="minorHAnsi"/>
          <w:color w:val="000000"/>
          <w:sz w:val="24"/>
          <w:szCs w:val="24"/>
        </w:rPr>
        <w:t>Teachers will use the information from the training and guidance meetings to ensure that support staff are deployed effectively in classrooms.</w:t>
      </w:r>
    </w:p>
    <w:p w14:paraId="517765A3" w14:textId="68ACD8FB" w:rsidR="00DF4E2E" w:rsidRDefault="00562B6A">
      <w:pPr>
        <w:spacing w:before="132" w:after="0" w:line="245" w:lineRule="auto"/>
        <w:ind w:left="75" w:right="41" w:hanging="7"/>
        <w:rPr>
          <w:rFonts w:eastAsia="Calibri" w:cstheme="minorHAnsi"/>
          <w:color w:val="000000"/>
          <w:sz w:val="24"/>
          <w:szCs w:val="24"/>
        </w:rPr>
      </w:pPr>
      <w:r>
        <w:rPr>
          <w:rFonts w:eastAsia="Calibri" w:cstheme="minorHAnsi"/>
          <w:color w:val="000000"/>
          <w:sz w:val="24"/>
          <w:szCs w:val="24"/>
        </w:rPr>
        <w:t>The Vocational Lead will provide training and guidance to all vocational teaching staff</w:t>
      </w:r>
      <w:r w:rsidR="00DF4E2E">
        <w:rPr>
          <w:rFonts w:eastAsia="Calibri" w:cstheme="minorHAnsi"/>
          <w:color w:val="000000"/>
          <w:sz w:val="24"/>
          <w:szCs w:val="24"/>
        </w:rPr>
        <w:t xml:space="preserve"> to ensure that the </w:t>
      </w:r>
      <w:r w:rsidR="00BB37B9">
        <w:rPr>
          <w:rFonts w:eastAsia="Calibri" w:cstheme="minorHAnsi"/>
          <w:color w:val="000000"/>
          <w:sz w:val="24"/>
          <w:szCs w:val="24"/>
        </w:rPr>
        <w:t xml:space="preserve">vocational </w:t>
      </w:r>
      <w:r w:rsidR="00DF4E2E">
        <w:rPr>
          <w:rFonts w:eastAsia="Calibri" w:cstheme="minorHAnsi"/>
          <w:color w:val="000000"/>
          <w:sz w:val="24"/>
          <w:szCs w:val="24"/>
        </w:rPr>
        <w:t>curriculum aims are successfully implemented</w:t>
      </w:r>
      <w:r>
        <w:rPr>
          <w:rFonts w:eastAsia="Calibri" w:cstheme="minorHAnsi"/>
          <w:color w:val="000000"/>
          <w:sz w:val="24"/>
          <w:szCs w:val="24"/>
        </w:rPr>
        <w:t>.</w:t>
      </w:r>
    </w:p>
    <w:p w14:paraId="6A887140" w14:textId="491BE1BA" w:rsidR="00976FB2" w:rsidRDefault="00516DAA">
      <w:pPr>
        <w:spacing w:before="132" w:after="0" w:line="245" w:lineRule="auto"/>
        <w:ind w:left="75" w:right="41" w:hanging="7"/>
        <w:rPr>
          <w:rFonts w:eastAsia="Calibri" w:cstheme="minorHAnsi"/>
          <w:color w:val="000000"/>
          <w:sz w:val="24"/>
          <w:szCs w:val="24"/>
        </w:rPr>
      </w:pPr>
      <w:r>
        <w:rPr>
          <w:rFonts w:eastAsia="Calibri" w:cstheme="minorHAnsi"/>
          <w:color w:val="000000"/>
          <w:sz w:val="24"/>
          <w:szCs w:val="24"/>
        </w:rPr>
        <w:t xml:space="preserve">Safe Start teachers have access to SoWs and resources from White Rose Maths and Functional Skills SoWs and resources from the NCFE.  Teachers can use these </w:t>
      </w:r>
      <w:r w:rsidR="00976FB2">
        <w:rPr>
          <w:rFonts w:eastAsia="Calibri" w:cstheme="minorHAnsi"/>
          <w:color w:val="000000"/>
          <w:sz w:val="24"/>
          <w:szCs w:val="24"/>
        </w:rPr>
        <w:t xml:space="preserve">high-quality </w:t>
      </w:r>
      <w:r>
        <w:rPr>
          <w:rFonts w:eastAsia="Calibri" w:cstheme="minorHAnsi"/>
          <w:color w:val="000000"/>
          <w:sz w:val="24"/>
          <w:szCs w:val="24"/>
        </w:rPr>
        <w:t>resources to inform their planning</w:t>
      </w:r>
      <w:r w:rsidR="00976FB2">
        <w:rPr>
          <w:rFonts w:eastAsia="Calibri" w:cstheme="minorHAnsi"/>
          <w:color w:val="000000"/>
          <w:sz w:val="24"/>
          <w:szCs w:val="24"/>
        </w:rPr>
        <w:t xml:space="preserve"> and reduce their workload.   </w:t>
      </w:r>
    </w:p>
    <w:p w14:paraId="45F0FB75" w14:textId="35E1B5D6" w:rsidR="00516DAA" w:rsidRDefault="00516DAA">
      <w:pPr>
        <w:spacing w:before="132" w:after="0" w:line="245" w:lineRule="auto"/>
        <w:ind w:left="75" w:right="41" w:hanging="7"/>
        <w:rPr>
          <w:rFonts w:eastAsia="Calibri" w:cstheme="minorHAnsi"/>
          <w:color w:val="000000"/>
          <w:sz w:val="24"/>
          <w:szCs w:val="24"/>
        </w:rPr>
      </w:pPr>
      <w:r>
        <w:rPr>
          <w:rFonts w:eastAsia="Calibri" w:cstheme="minorHAnsi"/>
          <w:color w:val="000000"/>
          <w:sz w:val="24"/>
          <w:szCs w:val="24"/>
        </w:rPr>
        <w:t xml:space="preserve">Teachers are responsible for using and adapting these SoWs of work so that they are engaging and suited to the pupil.   </w:t>
      </w:r>
    </w:p>
    <w:p w14:paraId="068C8A92" w14:textId="52F962FB" w:rsidR="00976FB2" w:rsidRDefault="00976FB2">
      <w:pPr>
        <w:spacing w:before="132" w:after="0" w:line="245" w:lineRule="auto"/>
        <w:ind w:left="75" w:right="41" w:hanging="7"/>
        <w:rPr>
          <w:rFonts w:eastAsia="Calibri" w:cstheme="minorHAnsi"/>
          <w:color w:val="000000"/>
          <w:sz w:val="24"/>
          <w:szCs w:val="24"/>
        </w:rPr>
      </w:pPr>
      <w:r>
        <w:rPr>
          <w:rFonts w:eastAsia="Calibri" w:cstheme="minorHAnsi"/>
          <w:color w:val="000000"/>
          <w:sz w:val="24"/>
          <w:szCs w:val="24"/>
        </w:rPr>
        <w:t>Teachers can create their own schemes of work for the subject that they are teaching, but this must be discussed with their line-manager first and a long-term plan must be in place before being implemented.</w:t>
      </w:r>
    </w:p>
    <w:p w14:paraId="71B8571E" w14:textId="2C2726F2" w:rsidR="00BB37B9" w:rsidRDefault="00F352E6" w:rsidP="009B79D1">
      <w:pPr>
        <w:spacing w:before="127" w:after="0" w:line="357" w:lineRule="auto"/>
        <w:ind w:left="71" w:right="712" w:firstLine="1"/>
        <w:rPr>
          <w:rFonts w:eastAsia="Calibri" w:cstheme="minorHAnsi"/>
          <w:color w:val="000000"/>
          <w:sz w:val="24"/>
          <w:szCs w:val="24"/>
        </w:rPr>
      </w:pPr>
      <w:r>
        <w:rPr>
          <w:rFonts w:eastAsia="Calibri" w:cstheme="minorHAnsi"/>
          <w:color w:val="000000"/>
          <w:sz w:val="24"/>
          <w:szCs w:val="24"/>
        </w:rPr>
        <w:t>Teachers are expected to use the school Marking Policy.</w:t>
      </w:r>
    </w:p>
    <w:p w14:paraId="4D465CAE" w14:textId="77777777" w:rsidR="00976FB2" w:rsidRDefault="00976FB2" w:rsidP="00AE1163">
      <w:pPr>
        <w:spacing w:before="127" w:after="0" w:line="357" w:lineRule="auto"/>
        <w:ind w:right="712"/>
        <w:rPr>
          <w:rFonts w:eastAsia="Calibri" w:cstheme="minorHAnsi"/>
          <w:b/>
          <w:color w:val="000000"/>
          <w:sz w:val="24"/>
          <w:szCs w:val="24"/>
          <w:u w:val="single"/>
        </w:rPr>
      </w:pPr>
    </w:p>
    <w:p w14:paraId="418062F8" w14:textId="4068A1B5" w:rsidR="00516DAA" w:rsidRDefault="00516DAA" w:rsidP="009B79D1">
      <w:pPr>
        <w:spacing w:before="127" w:after="0" w:line="357" w:lineRule="auto"/>
        <w:ind w:left="71" w:right="712" w:firstLine="1"/>
        <w:rPr>
          <w:rFonts w:eastAsia="Calibri" w:cstheme="minorHAnsi"/>
          <w:b/>
          <w:color w:val="000000"/>
          <w:sz w:val="24"/>
          <w:szCs w:val="24"/>
          <w:u w:val="single"/>
        </w:rPr>
      </w:pPr>
      <w:r>
        <w:rPr>
          <w:rFonts w:eastAsia="Calibri" w:cstheme="minorHAnsi"/>
          <w:b/>
          <w:color w:val="000000"/>
          <w:sz w:val="24"/>
          <w:szCs w:val="24"/>
          <w:u w:val="single"/>
        </w:rPr>
        <w:t xml:space="preserve">4. </w:t>
      </w:r>
      <w:r w:rsidR="00AE1163">
        <w:rPr>
          <w:rFonts w:eastAsia="Calibri" w:cstheme="minorHAnsi"/>
          <w:b/>
          <w:color w:val="000000"/>
          <w:sz w:val="24"/>
          <w:szCs w:val="24"/>
          <w:u w:val="single"/>
        </w:rPr>
        <w:t xml:space="preserve">Summative and Formative </w:t>
      </w:r>
      <w:r>
        <w:rPr>
          <w:rFonts w:eastAsia="Calibri" w:cstheme="minorHAnsi"/>
          <w:b/>
          <w:color w:val="000000"/>
          <w:sz w:val="24"/>
          <w:szCs w:val="24"/>
          <w:u w:val="single"/>
        </w:rPr>
        <w:t>Assessments</w:t>
      </w:r>
    </w:p>
    <w:p w14:paraId="4E507D09" w14:textId="3C222D29" w:rsidR="005415FF" w:rsidRPr="005415FF" w:rsidRDefault="005415FF" w:rsidP="005415FF">
      <w:pPr>
        <w:rPr>
          <w:rFonts w:eastAsia="Calibri"/>
          <w:sz w:val="24"/>
          <w:szCs w:val="24"/>
          <w:shd w:val="clear" w:color="auto" w:fill="FFFFFF"/>
        </w:rPr>
      </w:pPr>
      <w:r w:rsidRPr="005415FF">
        <w:rPr>
          <w:rFonts w:eastAsia="Calibri"/>
          <w:sz w:val="24"/>
          <w:szCs w:val="24"/>
          <w:shd w:val="clear" w:color="auto" w:fill="FFFFFF"/>
        </w:rPr>
        <w:t>All pupils will be baseline assessed at the start of the academic year</w:t>
      </w:r>
      <w:r>
        <w:rPr>
          <w:rFonts w:eastAsia="Calibri"/>
          <w:sz w:val="24"/>
          <w:szCs w:val="24"/>
          <w:shd w:val="clear" w:color="auto" w:fill="FFFFFF"/>
        </w:rPr>
        <w:t>. Pupils that join part way through the academic year will be baseline assessed on or prior to their arrival</w:t>
      </w:r>
      <w:r w:rsidRPr="005415FF">
        <w:rPr>
          <w:rFonts w:eastAsia="Calibri"/>
          <w:sz w:val="24"/>
          <w:szCs w:val="24"/>
          <w:shd w:val="clear" w:color="auto" w:fill="FFFFFF"/>
        </w:rPr>
        <w:t>.  This ensures that teachers can plan lessons catered to the pupil’s needs and abilit</w:t>
      </w:r>
      <w:r>
        <w:rPr>
          <w:rFonts w:eastAsia="Calibri"/>
          <w:sz w:val="24"/>
          <w:szCs w:val="24"/>
          <w:shd w:val="clear" w:color="auto" w:fill="FFFFFF"/>
        </w:rPr>
        <w:t>ies</w:t>
      </w:r>
      <w:r w:rsidRPr="005415FF">
        <w:rPr>
          <w:rFonts w:eastAsia="Calibri"/>
          <w:sz w:val="24"/>
          <w:szCs w:val="24"/>
          <w:shd w:val="clear" w:color="auto" w:fill="FFFFFF"/>
        </w:rPr>
        <w:t>, stretch</w:t>
      </w:r>
      <w:r>
        <w:rPr>
          <w:rFonts w:eastAsia="Calibri"/>
          <w:sz w:val="24"/>
          <w:szCs w:val="24"/>
          <w:shd w:val="clear" w:color="auto" w:fill="FFFFFF"/>
        </w:rPr>
        <w:t>ing</w:t>
      </w:r>
      <w:r w:rsidRPr="005415FF">
        <w:rPr>
          <w:rFonts w:eastAsia="Calibri"/>
          <w:sz w:val="24"/>
          <w:szCs w:val="24"/>
          <w:shd w:val="clear" w:color="auto" w:fill="FFFFFF"/>
        </w:rPr>
        <w:t xml:space="preserve"> and challeng</w:t>
      </w:r>
      <w:r>
        <w:rPr>
          <w:rFonts w:eastAsia="Calibri"/>
          <w:sz w:val="24"/>
          <w:szCs w:val="24"/>
          <w:shd w:val="clear" w:color="auto" w:fill="FFFFFF"/>
        </w:rPr>
        <w:t xml:space="preserve">ing </w:t>
      </w:r>
      <w:r w:rsidR="00516DAA">
        <w:rPr>
          <w:rFonts w:eastAsia="Calibri"/>
          <w:sz w:val="24"/>
          <w:szCs w:val="24"/>
          <w:shd w:val="clear" w:color="auto" w:fill="FFFFFF"/>
        </w:rPr>
        <w:t>each</w:t>
      </w:r>
      <w:r w:rsidRPr="005415FF">
        <w:rPr>
          <w:rFonts w:eastAsia="Calibri"/>
          <w:sz w:val="24"/>
          <w:szCs w:val="24"/>
          <w:shd w:val="clear" w:color="auto" w:fill="FFFFFF"/>
        </w:rPr>
        <w:t xml:space="preserve"> pupil.</w:t>
      </w:r>
    </w:p>
    <w:p w14:paraId="5D76B7D9" w14:textId="6033711F" w:rsidR="005415FF" w:rsidRDefault="005415FF" w:rsidP="005415FF">
      <w:pPr>
        <w:spacing w:before="127" w:after="0" w:line="245" w:lineRule="auto"/>
        <w:ind w:right="71"/>
        <w:rPr>
          <w:rFonts w:eastAsia="Calibri" w:cstheme="minorHAnsi"/>
          <w:color w:val="000000"/>
          <w:sz w:val="24"/>
          <w:szCs w:val="24"/>
          <w:shd w:val="clear" w:color="auto" w:fill="FFFFFF"/>
        </w:rPr>
      </w:pPr>
      <w:r>
        <w:rPr>
          <w:rFonts w:eastAsia="Calibri" w:cstheme="minorHAnsi"/>
          <w:color w:val="000000"/>
          <w:sz w:val="24"/>
          <w:szCs w:val="24"/>
          <w:shd w:val="clear" w:color="auto" w:fill="FFFFFF"/>
        </w:rPr>
        <w:t xml:space="preserve">At the end of each term, teachers will use BKSB to track pupil progress.  Teachers will use this data to inform future planning and implement any interventions needed for that pupil. </w:t>
      </w:r>
    </w:p>
    <w:p w14:paraId="5AEB750E" w14:textId="48680587" w:rsidR="005415FF" w:rsidRDefault="005415FF" w:rsidP="005415FF">
      <w:pPr>
        <w:spacing w:before="127" w:after="0" w:line="245" w:lineRule="auto"/>
        <w:ind w:right="71"/>
        <w:rPr>
          <w:rFonts w:eastAsia="Calibri" w:cstheme="minorHAnsi"/>
          <w:color w:val="000000"/>
          <w:sz w:val="24"/>
          <w:szCs w:val="24"/>
          <w:shd w:val="clear" w:color="auto" w:fill="FFFFFF"/>
        </w:rPr>
      </w:pPr>
      <w:r>
        <w:rPr>
          <w:rFonts w:eastAsia="Calibri" w:cstheme="minorHAnsi"/>
          <w:color w:val="000000"/>
          <w:sz w:val="24"/>
          <w:szCs w:val="24"/>
          <w:shd w:val="clear" w:color="auto" w:fill="FFFFFF"/>
        </w:rPr>
        <w:t xml:space="preserve">At the end of each </w:t>
      </w:r>
      <w:r w:rsidR="00516DAA">
        <w:rPr>
          <w:rFonts w:eastAsia="Calibri" w:cstheme="minorHAnsi"/>
          <w:color w:val="000000"/>
          <w:sz w:val="24"/>
          <w:szCs w:val="24"/>
          <w:shd w:val="clear" w:color="auto" w:fill="FFFFFF"/>
        </w:rPr>
        <w:t>topic, teachers</w:t>
      </w:r>
      <w:r>
        <w:rPr>
          <w:rFonts w:eastAsia="Calibri" w:cstheme="minorHAnsi"/>
          <w:color w:val="000000"/>
          <w:sz w:val="24"/>
          <w:szCs w:val="24"/>
          <w:shd w:val="clear" w:color="auto" w:fill="FFFFFF"/>
        </w:rPr>
        <w:t xml:space="preserve"> will use </w:t>
      </w:r>
      <w:r w:rsidR="00516DAA">
        <w:rPr>
          <w:rFonts w:eastAsia="Calibri" w:cstheme="minorHAnsi"/>
          <w:color w:val="000000"/>
          <w:sz w:val="24"/>
          <w:szCs w:val="24"/>
          <w:shd w:val="clear" w:color="auto" w:fill="FFFFFF"/>
        </w:rPr>
        <w:t>discreetly embedded</w:t>
      </w:r>
      <w:r>
        <w:rPr>
          <w:rFonts w:eastAsia="Calibri" w:cstheme="minorHAnsi"/>
          <w:color w:val="000000"/>
          <w:sz w:val="24"/>
          <w:szCs w:val="24"/>
          <w:shd w:val="clear" w:color="auto" w:fill="FFFFFF"/>
        </w:rPr>
        <w:t xml:space="preserve"> assessments</w:t>
      </w:r>
      <w:r w:rsidR="00516DAA">
        <w:rPr>
          <w:rFonts w:eastAsia="Calibri" w:cstheme="minorHAnsi"/>
          <w:color w:val="000000"/>
          <w:sz w:val="24"/>
          <w:szCs w:val="24"/>
          <w:shd w:val="clear" w:color="auto" w:fill="FFFFFF"/>
        </w:rPr>
        <w:t xml:space="preserve"> such as hot writes and quizzes to check the knowledge and understanding of the topic/unit that has been explored.  From this, teachers can ensure that progress for the pupil is being made and that any interventions or changes to the teaching and learning of the pupil can be made.</w:t>
      </w:r>
    </w:p>
    <w:p w14:paraId="0DFCE669" w14:textId="77777777" w:rsidR="005415FF" w:rsidRDefault="005415FF">
      <w:pPr>
        <w:spacing w:before="127" w:after="0" w:line="245" w:lineRule="auto"/>
        <w:ind w:left="416" w:right="71" w:hanging="178"/>
        <w:rPr>
          <w:rFonts w:eastAsia="Calibri" w:cstheme="minorHAnsi"/>
          <w:color w:val="000000"/>
          <w:sz w:val="24"/>
          <w:szCs w:val="24"/>
          <w:shd w:val="clear" w:color="auto" w:fill="FFFFFF"/>
        </w:rPr>
      </w:pPr>
    </w:p>
    <w:p w14:paraId="0942B605" w14:textId="77777777" w:rsidR="000C3AE5" w:rsidRDefault="000C3AE5" w:rsidP="00AE1163">
      <w:pPr>
        <w:spacing w:before="127" w:after="0" w:line="357" w:lineRule="auto"/>
        <w:ind w:left="71" w:right="712" w:firstLine="1"/>
        <w:rPr>
          <w:rFonts w:eastAsia="Calibri" w:cstheme="minorHAnsi"/>
          <w:b/>
          <w:color w:val="000000"/>
          <w:sz w:val="24"/>
          <w:szCs w:val="24"/>
          <w:u w:val="single"/>
        </w:rPr>
      </w:pPr>
    </w:p>
    <w:p w14:paraId="63A99388" w14:textId="77777777" w:rsidR="00F352E6" w:rsidRDefault="00F352E6" w:rsidP="00AE1163">
      <w:pPr>
        <w:spacing w:before="127" w:after="0" w:line="357" w:lineRule="auto"/>
        <w:ind w:left="71" w:right="712" w:firstLine="1"/>
        <w:rPr>
          <w:rFonts w:eastAsia="Calibri" w:cstheme="minorHAnsi"/>
          <w:b/>
          <w:color w:val="000000"/>
          <w:sz w:val="24"/>
          <w:szCs w:val="24"/>
          <w:u w:val="single"/>
        </w:rPr>
      </w:pPr>
    </w:p>
    <w:p w14:paraId="6A7997DE" w14:textId="33086222" w:rsidR="00AE1163" w:rsidRDefault="00943168" w:rsidP="00AE1163">
      <w:pPr>
        <w:spacing w:before="127" w:after="0" w:line="357" w:lineRule="auto"/>
        <w:ind w:left="71" w:right="712" w:firstLine="1"/>
        <w:rPr>
          <w:rFonts w:eastAsia="Calibri" w:cstheme="minorHAnsi"/>
          <w:b/>
          <w:color w:val="000000"/>
          <w:sz w:val="24"/>
          <w:szCs w:val="24"/>
          <w:u w:val="single"/>
        </w:rPr>
      </w:pPr>
      <w:r>
        <w:rPr>
          <w:rFonts w:eastAsia="Calibri" w:cstheme="minorHAnsi"/>
          <w:b/>
          <w:color w:val="000000"/>
          <w:sz w:val="24"/>
          <w:szCs w:val="24"/>
          <w:u w:val="single"/>
        </w:rPr>
        <w:t>5</w:t>
      </w:r>
      <w:r w:rsidR="00AE1163" w:rsidRPr="009B79D1">
        <w:rPr>
          <w:rFonts w:eastAsia="Calibri" w:cstheme="minorHAnsi"/>
          <w:b/>
          <w:color w:val="000000"/>
          <w:sz w:val="24"/>
          <w:szCs w:val="24"/>
          <w:u w:val="single"/>
        </w:rPr>
        <w:t xml:space="preserve">. Organisation and </w:t>
      </w:r>
      <w:r w:rsidR="00AE1163">
        <w:rPr>
          <w:rFonts w:eastAsia="Calibri" w:cstheme="minorHAnsi"/>
          <w:b/>
          <w:color w:val="000000"/>
          <w:sz w:val="24"/>
          <w:szCs w:val="24"/>
          <w:u w:val="single"/>
        </w:rPr>
        <w:t>P</w:t>
      </w:r>
      <w:r w:rsidR="00AE1163" w:rsidRPr="009B79D1">
        <w:rPr>
          <w:rFonts w:eastAsia="Calibri" w:cstheme="minorHAnsi"/>
          <w:b/>
          <w:color w:val="000000"/>
          <w:sz w:val="24"/>
          <w:szCs w:val="24"/>
          <w:u w:val="single"/>
        </w:rPr>
        <w:t>lanning</w:t>
      </w:r>
    </w:p>
    <w:p w14:paraId="25253FF1" w14:textId="1EA3BBCB" w:rsidR="007E76D8" w:rsidRPr="00C56673" w:rsidRDefault="000C3AE5" w:rsidP="00C56673">
      <w:pPr>
        <w:spacing w:before="127" w:after="0" w:line="245" w:lineRule="auto"/>
        <w:ind w:right="71"/>
        <w:rPr>
          <w:rFonts w:eastAsia="Calibri" w:cstheme="minorHAnsi"/>
          <w:color w:val="000000"/>
          <w:sz w:val="24"/>
          <w:szCs w:val="24"/>
          <w:shd w:val="clear" w:color="auto" w:fill="FFFFFF"/>
        </w:rPr>
      </w:pPr>
      <w:r w:rsidRPr="00C56673">
        <w:rPr>
          <w:rFonts w:eastAsia="Calibri" w:cstheme="minorHAnsi"/>
          <w:color w:val="000000"/>
          <w:sz w:val="24"/>
          <w:szCs w:val="24"/>
          <w:shd w:val="clear" w:color="auto" w:fill="FFFFFF"/>
        </w:rPr>
        <w:lastRenderedPageBreak/>
        <w:t xml:space="preserve">Our curriculum allows students to explore learning in a nurturing, low pressure environment, where lessons are delivered through a trauma informed approach.   </w:t>
      </w:r>
    </w:p>
    <w:p w14:paraId="382CB637" w14:textId="77777777" w:rsidR="00C56673" w:rsidRDefault="000C3AE5" w:rsidP="00C56673">
      <w:pPr>
        <w:spacing w:before="127" w:after="0" w:line="245" w:lineRule="auto"/>
        <w:ind w:right="71"/>
        <w:rPr>
          <w:rFonts w:eastAsia="Calibri" w:cstheme="minorHAnsi"/>
          <w:color w:val="000000"/>
          <w:sz w:val="24"/>
          <w:szCs w:val="24"/>
          <w:shd w:val="clear" w:color="auto" w:fill="FFFFFF"/>
        </w:rPr>
      </w:pPr>
      <w:r w:rsidRPr="00C56673">
        <w:rPr>
          <w:rFonts w:eastAsia="Calibri" w:cstheme="minorHAnsi"/>
          <w:color w:val="000000"/>
          <w:sz w:val="24"/>
          <w:szCs w:val="24"/>
          <w:shd w:val="clear" w:color="auto" w:fill="FFFFFF"/>
        </w:rPr>
        <w:t>The planning and delivery of lessons will be informed by the assessment process and through a revision of the pupils’ EHCP.  This process enables bespoke curriculums to be created, catering for the individual needs and abilities of all our pupils.</w:t>
      </w:r>
    </w:p>
    <w:p w14:paraId="43DCFA97" w14:textId="47B65020" w:rsidR="007E76D8" w:rsidRPr="00C56673" w:rsidRDefault="000C3AE5" w:rsidP="00C56673">
      <w:pPr>
        <w:spacing w:before="127" w:after="0" w:line="245" w:lineRule="auto"/>
        <w:ind w:right="71"/>
        <w:rPr>
          <w:rFonts w:eastAsia="Calibri" w:cstheme="minorHAnsi"/>
          <w:color w:val="000000"/>
          <w:sz w:val="24"/>
          <w:szCs w:val="24"/>
        </w:rPr>
      </w:pPr>
      <w:r w:rsidRPr="00C56673">
        <w:rPr>
          <w:rFonts w:eastAsia="Calibri" w:cstheme="minorHAnsi"/>
          <w:color w:val="000000"/>
          <w:sz w:val="24"/>
          <w:szCs w:val="24"/>
          <w:shd w:val="clear" w:color="auto" w:fill="FFFFFF"/>
        </w:rPr>
        <w:t xml:space="preserve"> </w:t>
      </w:r>
    </w:p>
    <w:p w14:paraId="538FA266" w14:textId="33479601" w:rsidR="007E76D8" w:rsidRPr="007E76D8" w:rsidRDefault="000C3AE5" w:rsidP="007E76D8">
      <w:pPr>
        <w:spacing w:before="127" w:after="0" w:line="245" w:lineRule="auto"/>
        <w:ind w:left="598" w:right="71"/>
        <w:rPr>
          <w:rFonts w:eastAsia="Calibri" w:cstheme="minorHAnsi"/>
          <w:b/>
          <w:bCs/>
          <w:color w:val="000000"/>
          <w:sz w:val="24"/>
          <w:szCs w:val="24"/>
          <w:u w:val="single"/>
          <w:shd w:val="clear" w:color="auto" w:fill="FFFFFF"/>
        </w:rPr>
      </w:pPr>
      <w:r w:rsidRPr="007E76D8">
        <w:rPr>
          <w:rFonts w:eastAsia="Calibri" w:cstheme="minorHAnsi"/>
          <w:b/>
          <w:bCs/>
          <w:color w:val="000000"/>
          <w:sz w:val="24"/>
          <w:szCs w:val="24"/>
          <w:u w:val="single"/>
          <w:shd w:val="clear" w:color="auto" w:fill="FFFFFF"/>
        </w:rPr>
        <w:t xml:space="preserve">Our </w:t>
      </w:r>
      <w:r w:rsidR="007E76D8" w:rsidRPr="007E76D8">
        <w:rPr>
          <w:rFonts w:eastAsia="Calibri" w:cstheme="minorHAnsi"/>
          <w:b/>
          <w:bCs/>
          <w:color w:val="000000"/>
          <w:sz w:val="24"/>
          <w:szCs w:val="24"/>
          <w:u w:val="single"/>
          <w:shd w:val="clear" w:color="auto" w:fill="FFFFFF"/>
        </w:rPr>
        <w:t>curriculum covers:</w:t>
      </w:r>
      <w:r w:rsidR="007E76D8">
        <w:rPr>
          <w:rFonts w:eastAsia="Calibri" w:cstheme="minorHAnsi"/>
          <w:b/>
          <w:bCs/>
          <w:color w:val="000000"/>
          <w:sz w:val="24"/>
          <w:szCs w:val="24"/>
          <w:u w:val="single"/>
          <w:shd w:val="clear" w:color="auto" w:fill="FFFFFF"/>
        </w:rPr>
        <w:t xml:space="preserve">    </w:t>
      </w:r>
      <w:r w:rsidR="007E76D8" w:rsidRPr="007E76D8">
        <w:rPr>
          <w:rFonts w:eastAsia="Calibri" w:cstheme="minorHAnsi"/>
          <w:b/>
          <w:bCs/>
          <w:color w:val="000000"/>
          <w:sz w:val="24"/>
          <w:szCs w:val="24"/>
          <w:shd w:val="clear" w:color="auto" w:fill="FFFFFF"/>
        </w:rPr>
        <w:t xml:space="preserve">                                    </w:t>
      </w:r>
      <w:r w:rsidR="007E76D8">
        <w:rPr>
          <w:rFonts w:eastAsia="Calibri" w:cstheme="minorHAnsi"/>
          <w:b/>
          <w:bCs/>
          <w:color w:val="000000"/>
          <w:sz w:val="24"/>
          <w:szCs w:val="24"/>
          <w:u w:val="single"/>
          <w:shd w:val="clear" w:color="auto" w:fill="FFFFFF"/>
        </w:rPr>
        <w:t>Our Vocational Curriculum:</w:t>
      </w:r>
    </w:p>
    <w:p w14:paraId="34DADCBB" w14:textId="5C5AEDC2" w:rsidR="007E76D8" w:rsidRPr="00C56673" w:rsidRDefault="007E76D8" w:rsidP="00C56673">
      <w:pPr>
        <w:spacing w:before="127" w:after="0" w:line="245" w:lineRule="auto"/>
        <w:ind w:left="1196" w:right="71"/>
        <w:rPr>
          <w:rFonts w:eastAsia="Calibri" w:cstheme="minorHAnsi"/>
          <w:color w:val="000000"/>
          <w:sz w:val="24"/>
          <w:szCs w:val="24"/>
          <w:shd w:val="clear" w:color="auto" w:fill="FFFFFF"/>
        </w:rPr>
      </w:pPr>
      <w:r w:rsidRPr="00C56673">
        <w:rPr>
          <w:rFonts w:eastAsia="Calibri" w:cstheme="minorHAnsi"/>
          <w:color w:val="000000"/>
          <w:sz w:val="24"/>
          <w:szCs w:val="24"/>
          <w:shd w:val="clear" w:color="auto" w:fill="FFFFFF"/>
        </w:rPr>
        <w:t>Maths                                                            Sport</w:t>
      </w:r>
    </w:p>
    <w:p w14:paraId="36ABB857" w14:textId="24E1921B" w:rsidR="007E76D8" w:rsidRPr="00C56673" w:rsidRDefault="007E76D8" w:rsidP="00C56673">
      <w:pPr>
        <w:spacing w:before="127" w:after="0" w:line="245" w:lineRule="auto"/>
        <w:ind w:left="1196" w:right="71"/>
        <w:rPr>
          <w:rFonts w:eastAsia="Calibri" w:cstheme="minorHAnsi"/>
          <w:color w:val="000000"/>
          <w:sz w:val="24"/>
          <w:szCs w:val="24"/>
          <w:shd w:val="clear" w:color="auto" w:fill="FFFFFF"/>
        </w:rPr>
      </w:pPr>
      <w:r w:rsidRPr="00C56673">
        <w:rPr>
          <w:rFonts w:eastAsia="Calibri" w:cstheme="minorHAnsi"/>
          <w:color w:val="000000"/>
          <w:sz w:val="24"/>
          <w:szCs w:val="24"/>
          <w:shd w:val="clear" w:color="auto" w:fill="FFFFFF"/>
        </w:rPr>
        <w:t>English                                                            Music</w:t>
      </w:r>
    </w:p>
    <w:p w14:paraId="28FA1792" w14:textId="4F879F73" w:rsidR="007E76D8" w:rsidRPr="00C56673" w:rsidRDefault="007E76D8" w:rsidP="00C56673">
      <w:pPr>
        <w:spacing w:before="127" w:after="0" w:line="245" w:lineRule="auto"/>
        <w:ind w:left="1196" w:right="71"/>
        <w:rPr>
          <w:rFonts w:eastAsia="Calibri" w:cstheme="minorHAnsi"/>
          <w:color w:val="000000"/>
          <w:sz w:val="24"/>
          <w:szCs w:val="24"/>
          <w:shd w:val="clear" w:color="auto" w:fill="FFFFFF"/>
        </w:rPr>
      </w:pPr>
      <w:r w:rsidRPr="00C56673">
        <w:rPr>
          <w:rFonts w:eastAsia="Calibri" w:cstheme="minorHAnsi"/>
          <w:color w:val="000000"/>
          <w:sz w:val="24"/>
          <w:szCs w:val="24"/>
          <w:shd w:val="clear" w:color="auto" w:fill="FFFFFF"/>
        </w:rPr>
        <w:t>Digital Skills                                                   Creative Digital Media</w:t>
      </w:r>
    </w:p>
    <w:p w14:paraId="0569D655" w14:textId="2152012F" w:rsidR="007E76D8" w:rsidRPr="00C56673" w:rsidRDefault="007E76D8" w:rsidP="00C56673">
      <w:pPr>
        <w:spacing w:before="127" w:after="0" w:line="245" w:lineRule="auto"/>
        <w:ind w:left="1196" w:right="71"/>
        <w:rPr>
          <w:rFonts w:eastAsia="Calibri" w:cstheme="minorHAnsi"/>
          <w:color w:val="000000"/>
          <w:sz w:val="24"/>
          <w:szCs w:val="24"/>
          <w:shd w:val="clear" w:color="auto" w:fill="FFFFFF"/>
        </w:rPr>
      </w:pPr>
      <w:r w:rsidRPr="00C56673">
        <w:rPr>
          <w:rFonts w:eastAsia="Calibri" w:cstheme="minorHAnsi"/>
          <w:color w:val="000000"/>
          <w:sz w:val="24"/>
          <w:szCs w:val="24"/>
          <w:shd w:val="clear" w:color="auto" w:fill="FFFFFF"/>
        </w:rPr>
        <w:t>Science                                                           Food Wise</w:t>
      </w:r>
    </w:p>
    <w:p w14:paraId="6C68CB76" w14:textId="1A32AF61" w:rsidR="007E76D8" w:rsidRPr="00C56673" w:rsidRDefault="007E76D8" w:rsidP="00C56673">
      <w:pPr>
        <w:spacing w:before="127" w:after="0" w:line="245" w:lineRule="auto"/>
        <w:ind w:left="1196" w:right="71"/>
        <w:rPr>
          <w:rFonts w:eastAsia="Calibri" w:cstheme="minorHAnsi"/>
          <w:color w:val="000000"/>
          <w:sz w:val="24"/>
          <w:szCs w:val="24"/>
          <w:shd w:val="clear" w:color="auto" w:fill="FFFFFF"/>
        </w:rPr>
      </w:pPr>
      <w:r w:rsidRPr="00C56673">
        <w:rPr>
          <w:rFonts w:eastAsia="Calibri" w:cstheme="minorHAnsi"/>
          <w:color w:val="000000"/>
          <w:sz w:val="24"/>
          <w:szCs w:val="24"/>
          <w:shd w:val="clear" w:color="auto" w:fill="FFFFFF"/>
        </w:rPr>
        <w:t>PSHE                                                               Construction – off site</w:t>
      </w:r>
    </w:p>
    <w:p w14:paraId="0BF72EDB" w14:textId="78DE8DE7" w:rsidR="007E76D8" w:rsidRPr="00C56673" w:rsidRDefault="007E76D8" w:rsidP="00C56673">
      <w:pPr>
        <w:spacing w:before="127" w:after="0" w:line="245" w:lineRule="auto"/>
        <w:ind w:left="1196" w:right="71"/>
        <w:rPr>
          <w:rFonts w:eastAsia="Calibri" w:cstheme="minorHAnsi"/>
          <w:color w:val="000000"/>
          <w:sz w:val="24"/>
          <w:szCs w:val="24"/>
          <w:shd w:val="clear" w:color="auto" w:fill="FFFFFF"/>
        </w:rPr>
      </w:pPr>
      <w:r w:rsidRPr="00C56673">
        <w:rPr>
          <w:rFonts w:eastAsia="Calibri" w:cstheme="minorHAnsi"/>
          <w:color w:val="000000"/>
          <w:sz w:val="24"/>
          <w:szCs w:val="24"/>
          <w:shd w:val="clear" w:color="auto" w:fill="FFFFFF"/>
        </w:rPr>
        <w:t>Sport                                                               Careers and Work Experience</w:t>
      </w:r>
      <w:r w:rsidR="00C56673" w:rsidRPr="00C56673">
        <w:rPr>
          <w:rFonts w:eastAsia="Calibri" w:cstheme="minorHAnsi"/>
          <w:color w:val="000000"/>
          <w:sz w:val="24"/>
          <w:szCs w:val="24"/>
          <w:shd w:val="clear" w:color="auto" w:fill="FFFFFF"/>
        </w:rPr>
        <w:t xml:space="preserve"> </w:t>
      </w:r>
      <w:r w:rsidRPr="00C56673">
        <w:rPr>
          <w:rFonts w:eastAsia="Calibri" w:cstheme="minorHAnsi"/>
          <w:color w:val="000000"/>
          <w:sz w:val="24"/>
          <w:szCs w:val="24"/>
          <w:shd w:val="clear" w:color="auto" w:fill="FFFFFF"/>
        </w:rPr>
        <w:t>(KS4</w:t>
      </w:r>
      <w:r w:rsidR="00C56673" w:rsidRPr="00C56673">
        <w:rPr>
          <w:rFonts w:eastAsia="Calibri" w:cstheme="minorHAnsi"/>
          <w:color w:val="000000"/>
          <w:sz w:val="24"/>
          <w:szCs w:val="24"/>
          <w:shd w:val="clear" w:color="auto" w:fill="FFFFFF"/>
        </w:rPr>
        <w:t>)</w:t>
      </w:r>
    </w:p>
    <w:p w14:paraId="381985A9" w14:textId="46683E31" w:rsidR="007E76D8" w:rsidRPr="00C56673" w:rsidRDefault="007E76D8" w:rsidP="00C56673">
      <w:pPr>
        <w:spacing w:before="127" w:after="0" w:line="245" w:lineRule="auto"/>
        <w:ind w:left="1196" w:right="71"/>
        <w:rPr>
          <w:rFonts w:eastAsia="Calibri" w:cstheme="minorHAnsi"/>
          <w:color w:val="000000"/>
          <w:sz w:val="24"/>
          <w:szCs w:val="24"/>
          <w:shd w:val="clear" w:color="auto" w:fill="FFFFFF"/>
        </w:rPr>
      </w:pPr>
      <w:r w:rsidRPr="00C56673">
        <w:rPr>
          <w:rFonts w:eastAsia="Calibri" w:cstheme="minorHAnsi"/>
          <w:color w:val="000000"/>
          <w:sz w:val="24"/>
          <w:szCs w:val="24"/>
          <w:shd w:val="clear" w:color="auto" w:fill="FFFFFF"/>
        </w:rPr>
        <w:t>R.E</w:t>
      </w:r>
    </w:p>
    <w:p w14:paraId="7165747B" w14:textId="146B34D6" w:rsidR="007E76D8" w:rsidRPr="00C56673" w:rsidRDefault="007E76D8" w:rsidP="00C56673">
      <w:pPr>
        <w:spacing w:before="127" w:after="0" w:line="245" w:lineRule="auto"/>
        <w:ind w:left="1196" w:right="71"/>
        <w:rPr>
          <w:rFonts w:eastAsia="Calibri" w:cstheme="minorHAnsi"/>
          <w:color w:val="000000"/>
          <w:sz w:val="24"/>
          <w:szCs w:val="24"/>
          <w:shd w:val="clear" w:color="auto" w:fill="FFFFFF"/>
        </w:rPr>
      </w:pPr>
      <w:r w:rsidRPr="00C56673">
        <w:rPr>
          <w:rFonts w:eastAsia="Calibri" w:cstheme="minorHAnsi"/>
          <w:color w:val="000000"/>
          <w:sz w:val="24"/>
          <w:szCs w:val="24"/>
          <w:shd w:val="clear" w:color="auto" w:fill="FFFFFF"/>
        </w:rPr>
        <w:t>Humanities</w:t>
      </w:r>
    </w:p>
    <w:p w14:paraId="670CD0E4" w14:textId="77777777" w:rsidR="007E76D8" w:rsidRDefault="007E76D8" w:rsidP="007E76D8">
      <w:pPr>
        <w:spacing w:before="127" w:after="0" w:line="245" w:lineRule="auto"/>
        <w:ind w:left="598" w:right="71"/>
        <w:rPr>
          <w:rFonts w:eastAsia="Calibri" w:cstheme="minorHAnsi"/>
          <w:color w:val="000000"/>
          <w:sz w:val="24"/>
          <w:szCs w:val="24"/>
          <w:shd w:val="clear" w:color="auto" w:fill="FFFFFF"/>
        </w:rPr>
      </w:pPr>
    </w:p>
    <w:p w14:paraId="3DBECD5A" w14:textId="3A6ED34E" w:rsidR="000C3AE5" w:rsidRPr="007E76D8" w:rsidRDefault="00C56673" w:rsidP="00C56673">
      <w:pPr>
        <w:spacing w:before="127" w:after="0" w:line="245" w:lineRule="auto"/>
        <w:ind w:right="71"/>
        <w:rPr>
          <w:rFonts w:eastAsia="Calibri" w:cstheme="minorHAnsi"/>
          <w:color w:val="000000"/>
          <w:sz w:val="24"/>
          <w:szCs w:val="24"/>
        </w:rPr>
      </w:pPr>
      <w:r>
        <w:rPr>
          <w:rFonts w:eastAsia="Calibri" w:cstheme="minorHAnsi"/>
          <w:color w:val="000000"/>
          <w:sz w:val="24"/>
          <w:szCs w:val="24"/>
          <w:shd w:val="clear" w:color="auto" w:fill="FFFFFF"/>
        </w:rPr>
        <w:t>T</w:t>
      </w:r>
      <w:r w:rsidR="000C3AE5" w:rsidRPr="007E76D8">
        <w:rPr>
          <w:rFonts w:eastAsia="Calibri" w:cstheme="minorHAnsi"/>
          <w:color w:val="000000"/>
          <w:sz w:val="24"/>
          <w:szCs w:val="24"/>
          <w:shd w:val="clear" w:color="auto" w:fill="FFFFFF"/>
        </w:rPr>
        <w:t>he following additional aspec</w:t>
      </w:r>
      <w:r>
        <w:rPr>
          <w:rFonts w:eastAsia="Calibri" w:cstheme="minorHAnsi"/>
          <w:color w:val="000000"/>
          <w:sz w:val="24"/>
          <w:szCs w:val="24"/>
          <w:shd w:val="clear" w:color="auto" w:fill="FFFFFF"/>
        </w:rPr>
        <w:t xml:space="preserve">ts </w:t>
      </w:r>
      <w:r w:rsidR="008A07D2">
        <w:rPr>
          <w:rFonts w:eastAsia="Calibri" w:cstheme="minorHAnsi"/>
          <w:color w:val="000000"/>
          <w:sz w:val="24"/>
          <w:szCs w:val="24"/>
          <w:shd w:val="clear" w:color="auto" w:fill="FFFFFF"/>
        </w:rPr>
        <w:t xml:space="preserve">are embedded </w:t>
      </w:r>
      <w:r>
        <w:rPr>
          <w:rFonts w:eastAsia="Calibri" w:cstheme="minorHAnsi"/>
          <w:color w:val="000000"/>
          <w:sz w:val="24"/>
          <w:szCs w:val="24"/>
          <w:shd w:val="clear" w:color="auto" w:fill="FFFFFF"/>
        </w:rPr>
        <w:t>in</w:t>
      </w:r>
      <w:r w:rsidR="008A07D2">
        <w:rPr>
          <w:rFonts w:eastAsia="Calibri" w:cstheme="minorHAnsi"/>
          <w:color w:val="000000"/>
          <w:sz w:val="24"/>
          <w:szCs w:val="24"/>
          <w:shd w:val="clear" w:color="auto" w:fill="FFFFFF"/>
        </w:rPr>
        <w:t>to our curriculum:</w:t>
      </w:r>
    </w:p>
    <w:p w14:paraId="5BD8C412" w14:textId="267C301F" w:rsidR="000C3AE5" w:rsidRPr="007E76D8" w:rsidRDefault="000C3AE5" w:rsidP="007E76D8">
      <w:pPr>
        <w:pStyle w:val="ListParagraph"/>
        <w:numPr>
          <w:ilvl w:val="0"/>
          <w:numId w:val="6"/>
        </w:numPr>
        <w:spacing w:before="132" w:after="0" w:line="240" w:lineRule="auto"/>
        <w:rPr>
          <w:rFonts w:eastAsia="Calibri" w:cstheme="minorHAnsi"/>
          <w:color w:val="000000"/>
          <w:sz w:val="24"/>
          <w:szCs w:val="24"/>
        </w:rPr>
      </w:pPr>
      <w:r w:rsidRPr="007E76D8">
        <w:rPr>
          <w:rFonts w:eastAsia="Calibri" w:cstheme="minorHAnsi"/>
          <w:color w:val="000000"/>
          <w:sz w:val="24"/>
          <w:szCs w:val="24"/>
          <w:shd w:val="clear" w:color="auto" w:fill="FFFFFF"/>
        </w:rPr>
        <w:t>Relationships and sex education, and health education (PSHE)</w:t>
      </w:r>
      <w:r w:rsidRPr="007E76D8">
        <w:rPr>
          <w:rFonts w:eastAsia="Calibri" w:cstheme="minorHAnsi"/>
          <w:color w:val="000000"/>
          <w:sz w:val="24"/>
          <w:szCs w:val="24"/>
        </w:rPr>
        <w:t xml:space="preserve"> </w:t>
      </w:r>
    </w:p>
    <w:p w14:paraId="25E6C03B" w14:textId="3B3ADD1E" w:rsidR="000C3AE5" w:rsidRPr="007E76D8" w:rsidRDefault="000C3AE5" w:rsidP="007E76D8">
      <w:pPr>
        <w:pStyle w:val="ListParagraph"/>
        <w:numPr>
          <w:ilvl w:val="0"/>
          <w:numId w:val="6"/>
        </w:numPr>
        <w:spacing w:before="132" w:after="0" w:line="240" w:lineRule="auto"/>
        <w:rPr>
          <w:rFonts w:eastAsia="Calibri" w:cstheme="minorHAnsi"/>
          <w:color w:val="000000"/>
          <w:sz w:val="24"/>
          <w:szCs w:val="24"/>
        </w:rPr>
      </w:pPr>
      <w:r w:rsidRPr="007E76D8">
        <w:rPr>
          <w:rFonts w:eastAsia="Calibri" w:cstheme="minorHAnsi"/>
          <w:color w:val="000000"/>
          <w:sz w:val="24"/>
          <w:szCs w:val="24"/>
          <w:shd w:val="clear" w:color="auto" w:fill="FFFFFF"/>
        </w:rPr>
        <w:t>Spiritual, moral, social and cultural development (PSHE</w:t>
      </w:r>
      <w:r w:rsidR="007E76D8" w:rsidRPr="007E76D8">
        <w:rPr>
          <w:rFonts w:eastAsia="Calibri" w:cstheme="minorHAnsi"/>
          <w:color w:val="000000"/>
          <w:sz w:val="24"/>
          <w:szCs w:val="24"/>
          <w:shd w:val="clear" w:color="auto" w:fill="FFFFFF"/>
        </w:rPr>
        <w:t xml:space="preserve"> and R.E</w:t>
      </w:r>
      <w:r w:rsidRPr="007E76D8">
        <w:rPr>
          <w:rFonts w:eastAsia="Calibri" w:cstheme="minorHAnsi"/>
          <w:color w:val="000000"/>
          <w:sz w:val="24"/>
          <w:szCs w:val="24"/>
          <w:shd w:val="clear" w:color="auto" w:fill="FFFFFF"/>
        </w:rPr>
        <w:t>)</w:t>
      </w:r>
      <w:r w:rsidRPr="007E76D8">
        <w:rPr>
          <w:rFonts w:eastAsia="Calibri" w:cstheme="minorHAnsi"/>
          <w:color w:val="000000"/>
          <w:sz w:val="24"/>
          <w:szCs w:val="24"/>
        </w:rPr>
        <w:t xml:space="preserve"> </w:t>
      </w:r>
    </w:p>
    <w:p w14:paraId="20695B2C" w14:textId="68D3C632" w:rsidR="000C3AE5" w:rsidRPr="007E76D8" w:rsidRDefault="000C3AE5" w:rsidP="007E76D8">
      <w:pPr>
        <w:pStyle w:val="ListParagraph"/>
        <w:numPr>
          <w:ilvl w:val="0"/>
          <w:numId w:val="6"/>
        </w:numPr>
        <w:spacing w:before="132" w:after="0" w:line="240" w:lineRule="auto"/>
        <w:rPr>
          <w:rFonts w:eastAsia="Calibri" w:cstheme="minorHAnsi"/>
          <w:color w:val="000000"/>
          <w:sz w:val="24"/>
          <w:szCs w:val="24"/>
        </w:rPr>
      </w:pPr>
      <w:r w:rsidRPr="007E76D8">
        <w:rPr>
          <w:rFonts w:eastAsia="Calibri" w:cstheme="minorHAnsi"/>
          <w:color w:val="000000"/>
          <w:sz w:val="24"/>
          <w:szCs w:val="24"/>
          <w:shd w:val="clear" w:color="auto" w:fill="FFFFFF"/>
        </w:rPr>
        <w:t>British values (</w:t>
      </w:r>
      <w:r w:rsidR="007E76D8" w:rsidRPr="007E76D8">
        <w:rPr>
          <w:rFonts w:eastAsia="Calibri" w:cstheme="minorHAnsi"/>
          <w:color w:val="000000"/>
          <w:sz w:val="24"/>
          <w:szCs w:val="24"/>
          <w:shd w:val="clear" w:color="auto" w:fill="FFFFFF"/>
        </w:rPr>
        <w:t>PSHE/Enrichment</w:t>
      </w:r>
      <w:r w:rsidRPr="007E76D8">
        <w:rPr>
          <w:rFonts w:eastAsia="Calibri" w:cstheme="minorHAnsi"/>
          <w:color w:val="000000"/>
          <w:sz w:val="24"/>
          <w:szCs w:val="24"/>
          <w:shd w:val="clear" w:color="auto" w:fill="FFFFFF"/>
        </w:rPr>
        <w:t>)</w:t>
      </w:r>
      <w:r w:rsidRPr="007E76D8">
        <w:rPr>
          <w:rFonts w:eastAsia="Calibri" w:cstheme="minorHAnsi"/>
          <w:color w:val="000000"/>
          <w:sz w:val="24"/>
          <w:szCs w:val="24"/>
        </w:rPr>
        <w:t xml:space="preserve"> </w:t>
      </w:r>
    </w:p>
    <w:p w14:paraId="33BDC5A1" w14:textId="77777777" w:rsidR="008A07D2" w:rsidRDefault="008A07D2" w:rsidP="000C3AE5">
      <w:pPr>
        <w:spacing w:before="129" w:after="0" w:line="240" w:lineRule="auto"/>
        <w:ind w:left="991"/>
        <w:rPr>
          <w:rFonts w:eastAsia="Arial" w:cstheme="minorHAnsi"/>
          <w:color w:val="538135"/>
          <w:sz w:val="24"/>
          <w:szCs w:val="24"/>
        </w:rPr>
      </w:pPr>
    </w:p>
    <w:p w14:paraId="5D1FE7FA" w14:textId="77777777" w:rsidR="008A07D2" w:rsidRPr="00A24507" w:rsidRDefault="008A07D2" w:rsidP="008A07D2">
      <w:pPr>
        <w:spacing w:after="0" w:line="245" w:lineRule="auto"/>
        <w:ind w:right="479"/>
        <w:rPr>
          <w:rFonts w:eastAsia="Arial" w:cstheme="minorHAnsi"/>
          <w:b/>
          <w:bCs/>
          <w:color w:val="000000" w:themeColor="text1"/>
          <w:sz w:val="24"/>
          <w:szCs w:val="24"/>
          <w:u w:val="single"/>
        </w:rPr>
      </w:pPr>
      <w:r w:rsidRPr="00A24507">
        <w:rPr>
          <w:rFonts w:eastAsia="Arial" w:cstheme="minorHAnsi"/>
          <w:b/>
          <w:bCs/>
          <w:color w:val="000000" w:themeColor="text1"/>
          <w:sz w:val="24"/>
          <w:szCs w:val="24"/>
          <w:u w:val="single"/>
        </w:rPr>
        <w:t>Planning:</w:t>
      </w:r>
    </w:p>
    <w:p w14:paraId="787FF897" w14:textId="77777777" w:rsidR="008A07D2" w:rsidRDefault="008A07D2" w:rsidP="008A07D2">
      <w:pPr>
        <w:spacing w:after="0" w:line="245" w:lineRule="auto"/>
        <w:ind w:right="479"/>
        <w:rPr>
          <w:rFonts w:eastAsia="Arial" w:cstheme="minorHAnsi"/>
          <w:color w:val="000000" w:themeColor="text1"/>
          <w:sz w:val="24"/>
          <w:szCs w:val="24"/>
        </w:rPr>
      </w:pPr>
    </w:p>
    <w:p w14:paraId="138FF33B" w14:textId="4562A5AE" w:rsidR="007E76D8" w:rsidRDefault="008A07D2" w:rsidP="008A07D2">
      <w:pPr>
        <w:spacing w:after="0" w:line="245" w:lineRule="auto"/>
        <w:ind w:right="479"/>
        <w:rPr>
          <w:rFonts w:eastAsia="Calibri" w:cstheme="minorHAnsi"/>
          <w:color w:val="000000"/>
          <w:sz w:val="24"/>
          <w:szCs w:val="24"/>
          <w:shd w:val="clear" w:color="auto" w:fill="FFFFFF"/>
        </w:rPr>
      </w:pPr>
      <w:r>
        <w:rPr>
          <w:rFonts w:eastAsia="Arial" w:cstheme="minorHAnsi"/>
          <w:color w:val="000000" w:themeColor="text1"/>
          <w:sz w:val="24"/>
          <w:szCs w:val="24"/>
        </w:rPr>
        <w:t>T</w:t>
      </w:r>
      <w:r w:rsidR="000C3AE5" w:rsidRPr="000C3AE5">
        <w:rPr>
          <w:rFonts w:eastAsia="Calibri" w:cstheme="minorHAnsi"/>
          <w:color w:val="000000"/>
          <w:sz w:val="24"/>
          <w:szCs w:val="24"/>
          <w:shd w:val="clear" w:color="auto" w:fill="FFFFFF"/>
        </w:rPr>
        <w:t xml:space="preserve">eachers are expected </w:t>
      </w:r>
      <w:r>
        <w:rPr>
          <w:rFonts w:eastAsia="Calibri" w:cstheme="minorHAnsi"/>
          <w:color w:val="000000"/>
          <w:sz w:val="24"/>
          <w:szCs w:val="24"/>
          <w:shd w:val="clear" w:color="auto" w:fill="FFFFFF"/>
        </w:rPr>
        <w:t>to complete a Curriculum Map for their long-term planning.  This is for each subject and for ability/year group.  A blank template can be found on the shared drive.</w:t>
      </w:r>
    </w:p>
    <w:p w14:paraId="267AA35B" w14:textId="77777777" w:rsidR="008A07D2" w:rsidRDefault="008A07D2" w:rsidP="008A07D2">
      <w:pPr>
        <w:spacing w:after="0" w:line="245" w:lineRule="auto"/>
        <w:ind w:right="479"/>
        <w:rPr>
          <w:rFonts w:eastAsia="Calibri" w:cstheme="minorHAnsi"/>
          <w:color w:val="000000"/>
          <w:sz w:val="24"/>
          <w:szCs w:val="24"/>
          <w:shd w:val="clear" w:color="auto" w:fill="FFFFFF"/>
        </w:rPr>
      </w:pPr>
    </w:p>
    <w:p w14:paraId="3E3F2297" w14:textId="5D550953" w:rsidR="008A07D2" w:rsidRDefault="008A07D2" w:rsidP="008A07D2">
      <w:pPr>
        <w:spacing w:after="0" w:line="245" w:lineRule="auto"/>
        <w:ind w:right="479"/>
        <w:rPr>
          <w:rFonts w:eastAsia="Calibri" w:cstheme="minorHAnsi"/>
          <w:color w:val="000000"/>
          <w:sz w:val="24"/>
          <w:szCs w:val="24"/>
          <w:shd w:val="clear" w:color="auto" w:fill="FFFFFF"/>
        </w:rPr>
      </w:pPr>
      <w:r>
        <w:rPr>
          <w:rFonts w:eastAsia="Calibri" w:cstheme="minorHAnsi"/>
          <w:color w:val="000000"/>
          <w:sz w:val="24"/>
          <w:szCs w:val="24"/>
          <w:shd w:val="clear" w:color="auto" w:fill="FFFFFF"/>
        </w:rPr>
        <w:t>Teachers are expected to have a planning file containing their curriculum maps and medium-term plans for every subject that they deliver.</w:t>
      </w:r>
      <w:r w:rsidR="00A24507">
        <w:rPr>
          <w:rFonts w:eastAsia="Calibri" w:cstheme="minorHAnsi"/>
          <w:color w:val="000000"/>
          <w:sz w:val="24"/>
          <w:szCs w:val="24"/>
          <w:shd w:val="clear" w:color="auto" w:fill="FFFFFF"/>
        </w:rPr>
        <w:t xml:space="preserve"> </w:t>
      </w:r>
    </w:p>
    <w:p w14:paraId="7AD8157C" w14:textId="77777777" w:rsidR="00A24507" w:rsidRDefault="00A24507" w:rsidP="008A07D2">
      <w:pPr>
        <w:spacing w:after="0" w:line="245" w:lineRule="auto"/>
        <w:ind w:right="479"/>
        <w:rPr>
          <w:rFonts w:eastAsia="Calibri" w:cstheme="minorHAnsi"/>
          <w:color w:val="000000"/>
          <w:sz w:val="24"/>
          <w:szCs w:val="24"/>
          <w:shd w:val="clear" w:color="auto" w:fill="FFFFFF"/>
        </w:rPr>
      </w:pPr>
    </w:p>
    <w:p w14:paraId="4B896A6A" w14:textId="41877902" w:rsidR="00A24507" w:rsidRDefault="00A24507" w:rsidP="008A07D2">
      <w:pPr>
        <w:spacing w:after="0" w:line="245" w:lineRule="auto"/>
        <w:ind w:right="479"/>
        <w:rPr>
          <w:rFonts w:eastAsia="Calibri" w:cstheme="minorHAnsi"/>
          <w:color w:val="000000"/>
          <w:sz w:val="24"/>
          <w:szCs w:val="24"/>
          <w:shd w:val="clear" w:color="auto" w:fill="FFFFFF"/>
        </w:rPr>
      </w:pPr>
      <w:r>
        <w:rPr>
          <w:rFonts w:eastAsia="Calibri" w:cstheme="minorHAnsi"/>
          <w:color w:val="000000"/>
          <w:sz w:val="24"/>
          <w:szCs w:val="24"/>
          <w:shd w:val="clear" w:color="auto" w:fill="FFFFFF"/>
        </w:rPr>
        <w:t>Teachers are not expected to create individual lesson plans but they should have amendments and special requirements noted on their medium term plans.</w:t>
      </w:r>
    </w:p>
    <w:p w14:paraId="1F5A9135" w14:textId="77777777" w:rsidR="00A24507" w:rsidRDefault="00A24507" w:rsidP="008A07D2">
      <w:pPr>
        <w:spacing w:after="0" w:line="245" w:lineRule="auto"/>
        <w:ind w:right="479"/>
        <w:rPr>
          <w:rFonts w:eastAsia="Calibri" w:cstheme="minorHAnsi"/>
          <w:color w:val="000000"/>
          <w:sz w:val="24"/>
          <w:szCs w:val="24"/>
          <w:shd w:val="clear" w:color="auto" w:fill="FFFFFF"/>
        </w:rPr>
      </w:pPr>
    </w:p>
    <w:p w14:paraId="2CFB1B2B" w14:textId="100C67AC" w:rsidR="00A24507" w:rsidRDefault="00A24507" w:rsidP="008A07D2">
      <w:pPr>
        <w:spacing w:after="0" w:line="245" w:lineRule="auto"/>
        <w:ind w:right="479"/>
        <w:rPr>
          <w:rFonts w:eastAsia="Calibri" w:cstheme="minorHAnsi"/>
          <w:color w:val="000000"/>
          <w:sz w:val="24"/>
          <w:szCs w:val="24"/>
          <w:shd w:val="clear" w:color="auto" w:fill="FFFFFF"/>
        </w:rPr>
      </w:pPr>
      <w:r>
        <w:rPr>
          <w:rFonts w:eastAsia="Calibri" w:cstheme="minorHAnsi"/>
          <w:color w:val="000000"/>
          <w:sz w:val="24"/>
          <w:szCs w:val="24"/>
          <w:shd w:val="clear" w:color="auto" w:fill="FFFFFF"/>
        </w:rPr>
        <w:t>Teachers have access to 5-minute plans (these are optional).  Teachers can enquire with their line manager for guidance on this and request a lesson plan template, if they feel this would be beneficial.</w:t>
      </w:r>
    </w:p>
    <w:p w14:paraId="0ED213EE" w14:textId="77777777" w:rsidR="008A07D2" w:rsidRDefault="008A07D2" w:rsidP="008A07D2">
      <w:pPr>
        <w:spacing w:after="0" w:line="245" w:lineRule="auto"/>
        <w:ind w:right="479"/>
        <w:rPr>
          <w:rFonts w:eastAsia="Calibri" w:cstheme="minorHAnsi"/>
          <w:color w:val="000000"/>
          <w:sz w:val="24"/>
          <w:szCs w:val="24"/>
          <w:shd w:val="clear" w:color="auto" w:fill="FFFFFF"/>
        </w:rPr>
      </w:pPr>
    </w:p>
    <w:p w14:paraId="3B64C511" w14:textId="46F1F718" w:rsidR="000C3AE5" w:rsidRPr="000C3AE5" w:rsidRDefault="000C3AE5" w:rsidP="00A24507">
      <w:pPr>
        <w:spacing w:before="127" w:after="0" w:line="240" w:lineRule="auto"/>
        <w:rPr>
          <w:rFonts w:eastAsia="Calibri" w:cstheme="minorHAnsi"/>
          <w:color w:val="000000"/>
          <w:sz w:val="24"/>
          <w:szCs w:val="24"/>
        </w:rPr>
      </w:pPr>
      <w:r w:rsidRPr="000C3AE5">
        <w:rPr>
          <w:rFonts w:eastAsia="Calibri" w:cstheme="minorHAnsi"/>
          <w:color w:val="000000"/>
          <w:sz w:val="24"/>
          <w:szCs w:val="24"/>
          <w:shd w:val="clear" w:color="auto" w:fill="FFFFFF"/>
        </w:rPr>
        <w:t>Resources that are available to support curriculum delivery are:</w:t>
      </w:r>
      <w:r w:rsidRPr="000C3AE5">
        <w:rPr>
          <w:rFonts w:eastAsia="Calibri" w:cstheme="minorHAnsi"/>
          <w:color w:val="000000"/>
          <w:sz w:val="24"/>
          <w:szCs w:val="24"/>
        </w:rPr>
        <w:t xml:space="preserve"> </w:t>
      </w:r>
    </w:p>
    <w:p w14:paraId="23E90148" w14:textId="77777777" w:rsidR="000C3AE5" w:rsidRPr="000C3AE5" w:rsidRDefault="000C3AE5" w:rsidP="000C3AE5">
      <w:pPr>
        <w:spacing w:before="132" w:after="0" w:line="240" w:lineRule="auto"/>
        <w:ind w:left="416"/>
        <w:rPr>
          <w:rFonts w:eastAsia="Calibri" w:cstheme="minorHAnsi"/>
          <w:color w:val="000000"/>
          <w:sz w:val="24"/>
          <w:szCs w:val="24"/>
        </w:rPr>
      </w:pPr>
      <w:r w:rsidRPr="000C3AE5">
        <w:rPr>
          <w:rFonts w:eastAsia="Arial" w:cstheme="minorHAnsi"/>
          <w:color w:val="000000"/>
          <w:sz w:val="24"/>
          <w:szCs w:val="24"/>
        </w:rPr>
        <w:t xml:space="preserve">- </w:t>
      </w:r>
      <w:r w:rsidRPr="000C3AE5">
        <w:rPr>
          <w:rFonts w:eastAsia="Calibri" w:cstheme="minorHAnsi"/>
          <w:color w:val="000000"/>
          <w:sz w:val="24"/>
          <w:szCs w:val="24"/>
          <w:shd w:val="clear" w:color="auto" w:fill="FFFFFF"/>
        </w:rPr>
        <w:t>A set budget for the year</w:t>
      </w:r>
      <w:r w:rsidRPr="000C3AE5">
        <w:rPr>
          <w:rFonts w:eastAsia="Calibri" w:cstheme="minorHAnsi"/>
          <w:color w:val="000000"/>
          <w:sz w:val="24"/>
          <w:szCs w:val="24"/>
        </w:rPr>
        <w:t xml:space="preserve"> </w:t>
      </w:r>
    </w:p>
    <w:p w14:paraId="3CE2F468" w14:textId="3BCF4B6F" w:rsidR="000C3AE5" w:rsidRPr="000C3AE5" w:rsidRDefault="000C3AE5" w:rsidP="000C3AE5">
      <w:pPr>
        <w:spacing w:before="132" w:after="0" w:line="240" w:lineRule="auto"/>
        <w:ind w:left="416"/>
        <w:rPr>
          <w:rFonts w:eastAsia="Calibri" w:cstheme="minorHAnsi"/>
          <w:color w:val="000000"/>
          <w:sz w:val="24"/>
          <w:szCs w:val="24"/>
        </w:rPr>
      </w:pPr>
      <w:r w:rsidRPr="000C3AE5">
        <w:rPr>
          <w:rFonts w:eastAsia="Arial" w:cstheme="minorHAnsi"/>
          <w:color w:val="000000"/>
          <w:sz w:val="24"/>
          <w:szCs w:val="24"/>
        </w:rPr>
        <w:t xml:space="preserve">- </w:t>
      </w:r>
      <w:r w:rsidR="00A24507">
        <w:rPr>
          <w:rFonts w:eastAsia="Calibri" w:cstheme="minorHAnsi"/>
          <w:color w:val="000000"/>
          <w:sz w:val="24"/>
          <w:szCs w:val="24"/>
          <w:shd w:val="clear" w:color="auto" w:fill="FFFFFF"/>
        </w:rPr>
        <w:t>Weekly teaching and learning meetings, every Tuesday at 3-4pm.</w:t>
      </w:r>
    </w:p>
    <w:p w14:paraId="5532E1C1" w14:textId="77777777" w:rsidR="00A24507" w:rsidRDefault="000C3AE5" w:rsidP="000C3AE5">
      <w:pPr>
        <w:spacing w:before="129" w:after="0" w:line="366" w:lineRule="auto"/>
        <w:ind w:left="416" w:right="1506"/>
        <w:rPr>
          <w:rFonts w:eastAsia="Calibri" w:cstheme="minorHAnsi"/>
          <w:color w:val="000000"/>
          <w:sz w:val="24"/>
          <w:szCs w:val="24"/>
          <w:shd w:val="clear" w:color="auto" w:fill="FFFFFF"/>
        </w:rPr>
      </w:pPr>
      <w:r w:rsidRPr="000C3AE5">
        <w:rPr>
          <w:rFonts w:eastAsia="Arial" w:cstheme="minorHAnsi"/>
          <w:color w:val="000000"/>
          <w:sz w:val="24"/>
          <w:szCs w:val="24"/>
        </w:rPr>
        <w:t xml:space="preserve">- </w:t>
      </w:r>
      <w:r w:rsidR="00A24507">
        <w:rPr>
          <w:rFonts w:eastAsia="Calibri" w:cstheme="minorHAnsi"/>
          <w:color w:val="000000"/>
          <w:sz w:val="24"/>
          <w:szCs w:val="24"/>
          <w:shd w:val="clear" w:color="auto" w:fill="FFFFFF"/>
        </w:rPr>
        <w:t>S</w:t>
      </w:r>
      <w:r w:rsidRPr="000C3AE5">
        <w:rPr>
          <w:rFonts w:eastAsia="Calibri" w:cstheme="minorHAnsi"/>
          <w:color w:val="000000"/>
          <w:sz w:val="24"/>
          <w:szCs w:val="24"/>
          <w:shd w:val="clear" w:color="auto" w:fill="FFFFFF"/>
        </w:rPr>
        <w:t>taff appraisals with clear targets and expectations outlined</w:t>
      </w:r>
    </w:p>
    <w:p w14:paraId="69C71E08" w14:textId="1268AFF4" w:rsidR="000C3AE5" w:rsidRDefault="00A24507" w:rsidP="000C3AE5">
      <w:pPr>
        <w:spacing w:before="129" w:after="0" w:line="366" w:lineRule="auto"/>
        <w:ind w:left="416" w:right="1506"/>
        <w:rPr>
          <w:rFonts w:eastAsia="Calibri" w:cstheme="minorHAnsi"/>
          <w:color w:val="000000"/>
          <w:sz w:val="24"/>
          <w:szCs w:val="24"/>
          <w:shd w:val="clear" w:color="auto" w:fill="FFFFFF"/>
        </w:rPr>
      </w:pPr>
      <w:r>
        <w:rPr>
          <w:rFonts w:eastAsia="Calibri" w:cstheme="minorHAnsi"/>
          <w:color w:val="000000"/>
          <w:sz w:val="24"/>
          <w:szCs w:val="24"/>
          <w:shd w:val="clear" w:color="auto" w:fill="FFFFFF"/>
        </w:rPr>
        <w:t>- White Rose Maths</w:t>
      </w:r>
    </w:p>
    <w:p w14:paraId="426C7FBD" w14:textId="3C5DB454" w:rsidR="00A24507" w:rsidRDefault="00A24507" w:rsidP="000C3AE5">
      <w:pPr>
        <w:spacing w:before="129" w:after="0" w:line="366" w:lineRule="auto"/>
        <w:ind w:left="416" w:right="1506"/>
        <w:rPr>
          <w:rFonts w:eastAsia="Calibri" w:cstheme="minorHAnsi"/>
          <w:color w:val="000000"/>
          <w:sz w:val="24"/>
          <w:szCs w:val="24"/>
          <w:shd w:val="clear" w:color="auto" w:fill="FFFFFF"/>
        </w:rPr>
      </w:pPr>
      <w:r>
        <w:rPr>
          <w:rFonts w:eastAsia="Calibri" w:cstheme="minorHAnsi"/>
          <w:color w:val="000000"/>
          <w:sz w:val="24"/>
          <w:szCs w:val="24"/>
          <w:shd w:val="clear" w:color="auto" w:fill="FFFFFF"/>
        </w:rPr>
        <w:t>- Access to SoWs and resources from the NCFE</w:t>
      </w:r>
    </w:p>
    <w:p w14:paraId="17D64B19" w14:textId="0899E4C9" w:rsidR="00A24507" w:rsidRDefault="00A24507" w:rsidP="000C3AE5">
      <w:pPr>
        <w:spacing w:before="129" w:after="0" w:line="366" w:lineRule="auto"/>
        <w:ind w:left="416" w:right="1506"/>
        <w:rPr>
          <w:rFonts w:eastAsia="Calibri" w:cstheme="minorHAnsi"/>
          <w:color w:val="000000"/>
          <w:sz w:val="24"/>
          <w:szCs w:val="24"/>
          <w:shd w:val="clear" w:color="auto" w:fill="FFFFFF"/>
        </w:rPr>
      </w:pPr>
      <w:r>
        <w:rPr>
          <w:rFonts w:eastAsia="Calibri" w:cstheme="minorHAnsi"/>
          <w:color w:val="000000"/>
          <w:sz w:val="24"/>
          <w:szCs w:val="24"/>
          <w:shd w:val="clear" w:color="auto" w:fill="FFFFFF"/>
        </w:rPr>
        <w:t>- School Twinkl login</w:t>
      </w:r>
    </w:p>
    <w:p w14:paraId="4FE81D76" w14:textId="1E8A9D2B" w:rsidR="00A24507" w:rsidRDefault="00A24507" w:rsidP="000C3AE5">
      <w:pPr>
        <w:spacing w:before="129" w:after="0" w:line="366" w:lineRule="auto"/>
        <w:ind w:left="416" w:right="1506"/>
        <w:rPr>
          <w:rFonts w:eastAsia="Calibri" w:cstheme="minorHAnsi"/>
          <w:color w:val="000000"/>
          <w:sz w:val="24"/>
          <w:szCs w:val="24"/>
          <w:shd w:val="clear" w:color="auto" w:fill="FFFFFF"/>
        </w:rPr>
      </w:pPr>
      <w:r>
        <w:rPr>
          <w:rFonts w:eastAsia="Calibri" w:cstheme="minorHAnsi"/>
          <w:color w:val="000000"/>
          <w:sz w:val="24"/>
          <w:szCs w:val="24"/>
          <w:shd w:val="clear" w:color="auto" w:fill="FFFFFF"/>
        </w:rPr>
        <w:t>- half termly learning walks with feedback</w:t>
      </w:r>
    </w:p>
    <w:p w14:paraId="3FFE7BB0" w14:textId="1084407F" w:rsidR="00A24507" w:rsidRDefault="00A24507" w:rsidP="000C3AE5">
      <w:pPr>
        <w:spacing w:before="129" w:after="0" w:line="366" w:lineRule="auto"/>
        <w:ind w:left="416" w:right="1506"/>
        <w:rPr>
          <w:rFonts w:eastAsia="Calibri" w:cstheme="minorHAnsi"/>
          <w:color w:val="000000"/>
          <w:sz w:val="24"/>
          <w:szCs w:val="24"/>
          <w:shd w:val="clear" w:color="auto" w:fill="FFFFFF"/>
        </w:rPr>
      </w:pPr>
      <w:r>
        <w:rPr>
          <w:rFonts w:eastAsia="Calibri" w:cstheme="minorHAnsi"/>
          <w:color w:val="000000"/>
          <w:sz w:val="24"/>
          <w:szCs w:val="24"/>
          <w:shd w:val="clear" w:color="auto" w:fill="FFFFFF"/>
        </w:rPr>
        <w:t>- Book Looks</w:t>
      </w:r>
    </w:p>
    <w:p w14:paraId="79CC6DEC" w14:textId="295BA4D5" w:rsidR="00A24507" w:rsidRDefault="00A24507" w:rsidP="000C3AE5">
      <w:pPr>
        <w:spacing w:before="129" w:after="0" w:line="366" w:lineRule="auto"/>
        <w:ind w:left="416" w:right="1506"/>
        <w:rPr>
          <w:rFonts w:eastAsia="Calibri" w:cstheme="minorHAnsi"/>
          <w:color w:val="000000"/>
          <w:sz w:val="24"/>
          <w:szCs w:val="24"/>
          <w:shd w:val="clear" w:color="auto" w:fill="FFFFFF"/>
        </w:rPr>
      </w:pPr>
      <w:r>
        <w:rPr>
          <w:rFonts w:eastAsia="Calibri" w:cstheme="minorHAnsi"/>
          <w:color w:val="000000"/>
          <w:sz w:val="24"/>
          <w:szCs w:val="24"/>
          <w:shd w:val="clear" w:color="auto" w:fill="FFFFFF"/>
        </w:rPr>
        <w:t>- Moderations.</w:t>
      </w:r>
    </w:p>
    <w:p w14:paraId="5A0AADE8" w14:textId="7CDDF7FE" w:rsidR="00A24507" w:rsidRPr="00A24507" w:rsidRDefault="00A24507" w:rsidP="00A24507">
      <w:pPr>
        <w:spacing w:before="129" w:after="0" w:line="366" w:lineRule="auto"/>
        <w:ind w:left="416" w:right="1506"/>
        <w:rPr>
          <w:rFonts w:eastAsia="Calibri" w:cstheme="minorHAnsi"/>
          <w:color w:val="000000"/>
          <w:sz w:val="24"/>
          <w:szCs w:val="24"/>
        </w:rPr>
      </w:pPr>
      <w:r>
        <w:rPr>
          <w:rFonts w:eastAsia="Calibri" w:cstheme="minorHAnsi"/>
          <w:color w:val="000000"/>
          <w:sz w:val="24"/>
          <w:szCs w:val="24"/>
          <w:shd w:val="clear" w:color="auto" w:fill="FFFFFF"/>
        </w:rPr>
        <w:t>-CPD</w:t>
      </w:r>
    </w:p>
    <w:p w14:paraId="16785731" w14:textId="68CA09AF" w:rsidR="002B201E" w:rsidRPr="009D3BC6" w:rsidRDefault="00000000">
      <w:pPr>
        <w:spacing w:before="129" w:after="0" w:line="366" w:lineRule="auto"/>
        <w:ind w:left="416" w:right="1506"/>
        <w:rPr>
          <w:rFonts w:eastAsia="Calibri" w:cstheme="minorHAnsi"/>
          <w:color w:val="000000"/>
          <w:sz w:val="24"/>
          <w:szCs w:val="24"/>
          <w:u w:val="single"/>
        </w:rPr>
      </w:pPr>
      <w:r w:rsidRPr="009D3BC6">
        <w:rPr>
          <w:rFonts w:eastAsia="Calibri" w:cstheme="minorHAnsi"/>
          <w:color w:val="000000"/>
          <w:sz w:val="24"/>
          <w:szCs w:val="24"/>
          <w:u w:val="single"/>
        </w:rPr>
        <w:t xml:space="preserve"> </w:t>
      </w:r>
    </w:p>
    <w:p w14:paraId="21B5BB56" w14:textId="77777777" w:rsidR="002B201E" w:rsidRPr="009D3BC6" w:rsidRDefault="00000000">
      <w:pPr>
        <w:spacing w:before="385" w:after="0" w:line="240" w:lineRule="auto"/>
        <w:ind w:left="80"/>
        <w:rPr>
          <w:rFonts w:eastAsia="Calibri" w:cstheme="minorHAnsi"/>
          <w:b/>
          <w:color w:val="000000"/>
          <w:sz w:val="24"/>
          <w:szCs w:val="24"/>
          <w:u w:val="single"/>
        </w:rPr>
      </w:pPr>
      <w:r w:rsidRPr="009D3BC6">
        <w:rPr>
          <w:rFonts w:eastAsia="Calibri" w:cstheme="minorHAnsi"/>
          <w:b/>
          <w:color w:val="000000"/>
          <w:sz w:val="24"/>
          <w:szCs w:val="24"/>
          <w:u w:val="single"/>
        </w:rPr>
        <w:t xml:space="preserve">5. Inclusion </w:t>
      </w:r>
    </w:p>
    <w:p w14:paraId="53E08AA0" w14:textId="32A6BC62" w:rsidR="002B201E" w:rsidRDefault="00000000">
      <w:pPr>
        <w:spacing w:before="140" w:after="0" w:line="245" w:lineRule="auto"/>
        <w:ind w:left="74" w:right="409" w:hanging="4"/>
        <w:rPr>
          <w:rFonts w:eastAsia="Calibri" w:cstheme="minorHAnsi"/>
          <w:color w:val="000000"/>
          <w:sz w:val="24"/>
          <w:szCs w:val="24"/>
        </w:rPr>
      </w:pPr>
      <w:r w:rsidRPr="00943168">
        <w:rPr>
          <w:rFonts w:eastAsia="Calibri" w:cstheme="minorHAnsi"/>
          <w:color w:val="000000"/>
          <w:sz w:val="24"/>
          <w:szCs w:val="24"/>
        </w:rPr>
        <w:t xml:space="preserve">As a specialist independent school, we take inclusion very seriously and it forms the foundation of what we do. </w:t>
      </w:r>
      <w:r w:rsidR="00447FF9" w:rsidRPr="00943168">
        <w:rPr>
          <w:rFonts w:eastAsia="Calibri" w:cstheme="minorHAnsi"/>
          <w:color w:val="000000"/>
          <w:sz w:val="24"/>
          <w:szCs w:val="24"/>
        </w:rPr>
        <w:t>We strive</w:t>
      </w:r>
      <w:r w:rsidRPr="00943168">
        <w:rPr>
          <w:rFonts w:eastAsia="Calibri" w:cstheme="minorHAnsi"/>
          <w:color w:val="000000"/>
          <w:sz w:val="24"/>
          <w:szCs w:val="24"/>
        </w:rPr>
        <w:t xml:space="preserve"> for all students to feel welcome and supported in relation to their varying needs</w:t>
      </w:r>
      <w:r w:rsidR="00447FF9">
        <w:rPr>
          <w:rFonts w:eastAsia="Calibri" w:cstheme="minorHAnsi"/>
          <w:color w:val="000000"/>
          <w:sz w:val="24"/>
          <w:szCs w:val="24"/>
        </w:rPr>
        <w:t>.</w:t>
      </w:r>
    </w:p>
    <w:p w14:paraId="73643B27" w14:textId="5FE31274" w:rsidR="00447FF9" w:rsidRDefault="00447FF9">
      <w:pPr>
        <w:spacing w:before="140" w:after="0" w:line="245" w:lineRule="auto"/>
        <w:ind w:left="74" w:right="409" w:hanging="4"/>
        <w:rPr>
          <w:rFonts w:eastAsia="Calibri" w:cstheme="minorHAnsi"/>
          <w:color w:val="000000"/>
          <w:sz w:val="24"/>
          <w:szCs w:val="24"/>
        </w:rPr>
      </w:pPr>
      <w:r>
        <w:rPr>
          <w:rFonts w:eastAsia="Calibri" w:cstheme="minorHAnsi"/>
          <w:color w:val="000000"/>
          <w:sz w:val="24"/>
          <w:szCs w:val="24"/>
        </w:rPr>
        <w:t xml:space="preserve">Our school SENDCo works with teaching staff, families, and external agencies to ensure that all pupils have an equal access to education.  </w:t>
      </w:r>
    </w:p>
    <w:p w14:paraId="51FB0C62" w14:textId="4ABAEC81" w:rsidR="00447FF9" w:rsidRPr="00943168" w:rsidRDefault="00447FF9">
      <w:pPr>
        <w:spacing w:before="140" w:after="0" w:line="245" w:lineRule="auto"/>
        <w:ind w:left="74" w:right="409" w:hanging="4"/>
        <w:rPr>
          <w:rFonts w:eastAsia="Calibri" w:cstheme="minorHAnsi"/>
          <w:color w:val="000000"/>
          <w:sz w:val="24"/>
          <w:szCs w:val="24"/>
        </w:rPr>
      </w:pPr>
      <w:r>
        <w:rPr>
          <w:rFonts w:eastAsia="Calibri" w:cstheme="minorHAnsi"/>
          <w:color w:val="000000"/>
          <w:sz w:val="24"/>
          <w:szCs w:val="24"/>
        </w:rPr>
        <w:t>Teachers can use the in-house referral system if they need further guidance and support to maximise inclusive teaching in their classroom.</w:t>
      </w:r>
    </w:p>
    <w:p w14:paraId="6832FD0B" w14:textId="5F5037FC" w:rsidR="002B201E" w:rsidRPr="00943168" w:rsidRDefault="00447FF9">
      <w:pPr>
        <w:spacing w:before="125" w:after="0" w:line="245" w:lineRule="auto"/>
        <w:ind w:left="75" w:right="323" w:hanging="7"/>
        <w:rPr>
          <w:rFonts w:eastAsia="Calibri" w:cstheme="minorHAnsi"/>
          <w:color w:val="000000"/>
          <w:sz w:val="24"/>
          <w:szCs w:val="24"/>
        </w:rPr>
      </w:pPr>
      <w:r>
        <w:rPr>
          <w:rFonts w:eastAsia="Calibri" w:cstheme="minorHAnsi"/>
          <w:color w:val="000000"/>
          <w:sz w:val="24"/>
          <w:szCs w:val="24"/>
        </w:rPr>
        <w:t>Informed through summative and formative assessments, teachers</w:t>
      </w:r>
      <w:r w:rsidRPr="00943168">
        <w:rPr>
          <w:rFonts w:eastAsia="Calibri" w:cstheme="minorHAnsi"/>
          <w:color w:val="000000"/>
          <w:sz w:val="24"/>
          <w:szCs w:val="24"/>
        </w:rPr>
        <w:t xml:space="preserve"> set ambitious targets and plan challenging work for all groups, including: </w:t>
      </w:r>
    </w:p>
    <w:p w14:paraId="07227A26" w14:textId="77777777" w:rsidR="002B201E" w:rsidRPr="00447FF9" w:rsidRDefault="00000000" w:rsidP="00447FF9">
      <w:pPr>
        <w:pStyle w:val="ListParagraph"/>
        <w:numPr>
          <w:ilvl w:val="0"/>
          <w:numId w:val="13"/>
        </w:numPr>
        <w:spacing w:before="127" w:after="0" w:line="240" w:lineRule="auto"/>
        <w:rPr>
          <w:rFonts w:eastAsia="Calibri" w:cstheme="minorHAnsi"/>
          <w:color w:val="000000"/>
          <w:sz w:val="24"/>
          <w:szCs w:val="24"/>
        </w:rPr>
      </w:pPr>
      <w:r w:rsidRPr="00943168">
        <w:object w:dxaOrig="145" w:dyaOrig="231" w14:anchorId="585C0CDC">
          <v:rect id="rectole0000000033" o:spid="_x0000_i1027" style="width:7.5pt;height:11.25pt" o:ole="" o:preferrelative="t" stroked="f">
            <v:imagedata r:id="rId9" o:title=""/>
          </v:rect>
          <o:OLEObject Type="Embed" ProgID="StaticMetafile" ShapeID="rectole0000000033" DrawAspect="Content" ObjectID="_1774809719" r:id="rId11"/>
        </w:object>
      </w:r>
      <w:r w:rsidRPr="00447FF9">
        <w:rPr>
          <w:rFonts w:eastAsia="Calibri" w:cstheme="minorHAnsi"/>
          <w:color w:val="000000"/>
          <w:sz w:val="24"/>
          <w:szCs w:val="24"/>
        </w:rPr>
        <w:t xml:space="preserve">More able pupils </w:t>
      </w:r>
    </w:p>
    <w:p w14:paraId="50B4AD8A" w14:textId="77777777" w:rsidR="002B201E" w:rsidRPr="00447FF9" w:rsidRDefault="00000000" w:rsidP="00447FF9">
      <w:pPr>
        <w:pStyle w:val="ListParagraph"/>
        <w:numPr>
          <w:ilvl w:val="0"/>
          <w:numId w:val="13"/>
        </w:numPr>
        <w:spacing w:before="132" w:after="0" w:line="240" w:lineRule="auto"/>
        <w:rPr>
          <w:rFonts w:eastAsia="Calibri" w:cstheme="minorHAnsi"/>
          <w:color w:val="000000"/>
          <w:sz w:val="24"/>
          <w:szCs w:val="24"/>
        </w:rPr>
      </w:pPr>
      <w:r w:rsidRPr="00943168">
        <w:object w:dxaOrig="145" w:dyaOrig="231" w14:anchorId="5E6641D7">
          <v:rect id="rectole0000000034" o:spid="_x0000_i1028" style="width:7.5pt;height:11.25pt" o:ole="" o:preferrelative="t" stroked="f">
            <v:imagedata r:id="rId9" o:title=""/>
          </v:rect>
          <o:OLEObject Type="Embed" ProgID="StaticMetafile" ShapeID="rectole0000000034" DrawAspect="Content" ObjectID="_1774809720" r:id="rId12"/>
        </w:object>
      </w:r>
      <w:r w:rsidRPr="00447FF9">
        <w:rPr>
          <w:rFonts w:eastAsia="Calibri" w:cstheme="minorHAnsi"/>
          <w:color w:val="000000"/>
          <w:sz w:val="24"/>
          <w:szCs w:val="24"/>
        </w:rPr>
        <w:t xml:space="preserve">Pupils with low prior attainment </w:t>
      </w:r>
    </w:p>
    <w:p w14:paraId="3E7267A4" w14:textId="77777777" w:rsidR="002B201E" w:rsidRPr="00447FF9" w:rsidRDefault="00000000" w:rsidP="00447FF9">
      <w:pPr>
        <w:pStyle w:val="ListParagraph"/>
        <w:numPr>
          <w:ilvl w:val="0"/>
          <w:numId w:val="13"/>
        </w:numPr>
        <w:spacing w:before="129" w:after="0" w:line="240" w:lineRule="auto"/>
        <w:rPr>
          <w:rFonts w:eastAsia="Calibri" w:cstheme="minorHAnsi"/>
          <w:color w:val="000000"/>
          <w:sz w:val="24"/>
          <w:szCs w:val="24"/>
        </w:rPr>
      </w:pPr>
      <w:r w:rsidRPr="00943168">
        <w:object w:dxaOrig="145" w:dyaOrig="231" w14:anchorId="13F8C0DB">
          <v:rect id="rectole0000000035" o:spid="_x0000_i1029" style="width:7.5pt;height:11.25pt" o:ole="" o:preferrelative="t" stroked="f">
            <v:imagedata r:id="rId9" o:title=""/>
          </v:rect>
          <o:OLEObject Type="Embed" ProgID="StaticMetafile" ShapeID="rectole0000000035" DrawAspect="Content" ObjectID="_1774809721" r:id="rId13"/>
        </w:object>
      </w:r>
      <w:r w:rsidRPr="00447FF9">
        <w:rPr>
          <w:rFonts w:eastAsia="Calibri" w:cstheme="minorHAnsi"/>
          <w:color w:val="000000"/>
          <w:sz w:val="24"/>
          <w:szCs w:val="24"/>
        </w:rPr>
        <w:t xml:space="preserve">Pupils from disadvantaged backgrounds </w:t>
      </w:r>
    </w:p>
    <w:p w14:paraId="45FED69E" w14:textId="0F26A800" w:rsidR="002B201E" w:rsidRPr="00447FF9" w:rsidRDefault="00000000" w:rsidP="00447FF9">
      <w:pPr>
        <w:pStyle w:val="ListParagraph"/>
        <w:numPr>
          <w:ilvl w:val="0"/>
          <w:numId w:val="13"/>
        </w:numPr>
        <w:spacing w:before="132" w:after="0" w:line="240" w:lineRule="auto"/>
        <w:rPr>
          <w:rFonts w:eastAsia="Calibri" w:cstheme="minorHAnsi"/>
          <w:color w:val="000000"/>
          <w:sz w:val="24"/>
          <w:szCs w:val="24"/>
        </w:rPr>
      </w:pPr>
      <w:r w:rsidRPr="00943168">
        <w:object w:dxaOrig="145" w:dyaOrig="231" w14:anchorId="490B4CAD">
          <v:rect id="rectole0000000036" o:spid="_x0000_i1030" style="width:7.5pt;height:11.25pt" o:ole="" o:preferrelative="t" stroked="f">
            <v:imagedata r:id="rId9" o:title=""/>
          </v:rect>
          <o:OLEObject Type="Embed" ProgID="StaticMetafile" ShapeID="rectole0000000036" DrawAspect="Content" ObjectID="_1774809722" r:id="rId14"/>
        </w:object>
      </w:r>
      <w:r w:rsidRPr="00447FF9">
        <w:rPr>
          <w:rFonts w:eastAsia="Calibri" w:cstheme="minorHAnsi"/>
          <w:color w:val="000000"/>
          <w:sz w:val="24"/>
          <w:szCs w:val="24"/>
        </w:rPr>
        <w:t xml:space="preserve">Pupils with SEN, including SEMH </w:t>
      </w:r>
      <w:r w:rsidR="00447FF9" w:rsidRPr="00447FF9">
        <w:rPr>
          <w:rFonts w:eastAsia="Calibri" w:cstheme="minorHAnsi"/>
          <w:color w:val="000000"/>
          <w:sz w:val="24"/>
          <w:szCs w:val="24"/>
        </w:rPr>
        <w:t>needs.</w:t>
      </w:r>
      <w:r w:rsidRPr="00447FF9">
        <w:rPr>
          <w:rFonts w:eastAsia="Calibri" w:cstheme="minorHAnsi"/>
          <w:color w:val="000000"/>
          <w:sz w:val="24"/>
          <w:szCs w:val="24"/>
        </w:rPr>
        <w:t xml:space="preserve"> </w:t>
      </w:r>
    </w:p>
    <w:p w14:paraId="5C7C55A5" w14:textId="77777777" w:rsidR="002B201E" w:rsidRPr="00447FF9" w:rsidRDefault="00000000" w:rsidP="00447FF9">
      <w:pPr>
        <w:pStyle w:val="ListParagraph"/>
        <w:numPr>
          <w:ilvl w:val="0"/>
          <w:numId w:val="13"/>
        </w:numPr>
        <w:spacing w:before="132" w:after="0" w:line="240" w:lineRule="auto"/>
        <w:rPr>
          <w:rFonts w:eastAsia="Calibri" w:cstheme="minorHAnsi"/>
          <w:color w:val="000000"/>
          <w:sz w:val="24"/>
          <w:szCs w:val="24"/>
        </w:rPr>
      </w:pPr>
      <w:r w:rsidRPr="00943168">
        <w:object w:dxaOrig="145" w:dyaOrig="231" w14:anchorId="51896EC0">
          <v:rect id="rectole0000000037" o:spid="_x0000_i1031" style="width:7.5pt;height:11.25pt" o:ole="" o:preferrelative="t" stroked="f">
            <v:imagedata r:id="rId9" o:title=""/>
          </v:rect>
          <o:OLEObject Type="Embed" ProgID="StaticMetafile" ShapeID="rectole0000000037" DrawAspect="Content" ObjectID="_1774809723" r:id="rId15"/>
        </w:object>
      </w:r>
      <w:r w:rsidRPr="00447FF9">
        <w:rPr>
          <w:rFonts w:eastAsia="Calibri" w:cstheme="minorHAnsi"/>
          <w:color w:val="000000"/>
          <w:sz w:val="24"/>
          <w:szCs w:val="24"/>
        </w:rPr>
        <w:t xml:space="preserve">Pupils with English as an additional language (EAL) </w:t>
      </w:r>
    </w:p>
    <w:p w14:paraId="66804EFB" w14:textId="77777777" w:rsidR="00447FF9" w:rsidRDefault="00447FF9">
      <w:pPr>
        <w:spacing w:before="129" w:after="0" w:line="245" w:lineRule="auto"/>
        <w:ind w:left="71" w:right="552" w:hanging="3"/>
        <w:rPr>
          <w:rFonts w:eastAsia="Calibri" w:cstheme="minorHAnsi"/>
          <w:color w:val="000000"/>
          <w:sz w:val="24"/>
          <w:szCs w:val="24"/>
        </w:rPr>
      </w:pPr>
    </w:p>
    <w:p w14:paraId="28EE8A83" w14:textId="58F267AD" w:rsidR="002B201E" w:rsidRPr="00943168" w:rsidRDefault="00000000">
      <w:pPr>
        <w:spacing w:before="129" w:after="0" w:line="245" w:lineRule="auto"/>
        <w:ind w:left="71" w:right="552" w:hanging="3"/>
        <w:rPr>
          <w:rFonts w:eastAsia="Calibri" w:cstheme="minorHAnsi"/>
          <w:color w:val="000000"/>
          <w:sz w:val="24"/>
          <w:szCs w:val="24"/>
        </w:rPr>
      </w:pPr>
      <w:r w:rsidRPr="00943168">
        <w:rPr>
          <w:rFonts w:eastAsia="Calibri" w:cstheme="minorHAnsi"/>
          <w:color w:val="000000"/>
          <w:sz w:val="24"/>
          <w:szCs w:val="24"/>
        </w:rPr>
        <w:t xml:space="preserve">Teachers will plan lessons so that pupils with SEN and/or disabilities can study every National Curriculum </w:t>
      </w:r>
      <w:r w:rsidR="00447FF9" w:rsidRPr="00943168">
        <w:rPr>
          <w:rFonts w:eastAsia="Calibri" w:cstheme="minorHAnsi"/>
          <w:color w:val="000000"/>
          <w:sz w:val="24"/>
          <w:szCs w:val="24"/>
        </w:rPr>
        <w:t>subject, wherever</w:t>
      </w:r>
      <w:r w:rsidRPr="00943168">
        <w:rPr>
          <w:rFonts w:eastAsia="Calibri" w:cstheme="minorHAnsi"/>
          <w:color w:val="000000"/>
          <w:sz w:val="24"/>
          <w:szCs w:val="24"/>
        </w:rPr>
        <w:t xml:space="preserve"> possible, and ensure that there are no barriers to every pupil achieving. </w:t>
      </w:r>
    </w:p>
    <w:p w14:paraId="624488D2" w14:textId="2553C1ED" w:rsidR="002B201E" w:rsidRPr="00943168" w:rsidRDefault="00000000">
      <w:pPr>
        <w:spacing w:before="127" w:after="0" w:line="245" w:lineRule="auto"/>
        <w:ind w:left="69" w:right="340" w:hanging="1"/>
        <w:rPr>
          <w:rFonts w:eastAsia="Calibri" w:cstheme="minorHAnsi"/>
          <w:color w:val="000000"/>
          <w:sz w:val="24"/>
          <w:szCs w:val="24"/>
        </w:rPr>
      </w:pPr>
      <w:r w:rsidRPr="00943168">
        <w:rPr>
          <w:rFonts w:eastAsia="Calibri" w:cstheme="minorHAnsi"/>
          <w:color w:val="000000"/>
          <w:sz w:val="24"/>
          <w:szCs w:val="24"/>
        </w:rPr>
        <w:t xml:space="preserve">Teachers will also take account of the needs of pupils whose first language is not English. Lessons will be planned </w:t>
      </w:r>
      <w:r w:rsidR="00447FF9" w:rsidRPr="00943168">
        <w:rPr>
          <w:rFonts w:eastAsia="Calibri" w:cstheme="minorHAnsi"/>
          <w:color w:val="000000"/>
          <w:sz w:val="24"/>
          <w:szCs w:val="24"/>
        </w:rPr>
        <w:t>so that</w:t>
      </w:r>
      <w:r w:rsidRPr="00943168">
        <w:rPr>
          <w:rFonts w:eastAsia="Calibri" w:cstheme="minorHAnsi"/>
          <w:color w:val="000000"/>
          <w:sz w:val="24"/>
          <w:szCs w:val="24"/>
        </w:rPr>
        <w:t xml:space="preserve"> teaching opportunities help pupils to develop their English, and to support pupils to take part in all subjects. </w:t>
      </w:r>
    </w:p>
    <w:p w14:paraId="7A41DA32" w14:textId="12AAE8A5" w:rsidR="002B201E" w:rsidRPr="00943168" w:rsidRDefault="00000000">
      <w:pPr>
        <w:spacing w:before="125" w:after="0" w:line="245" w:lineRule="auto"/>
        <w:ind w:left="79" w:right="295" w:firstLine="3"/>
        <w:rPr>
          <w:rFonts w:eastAsia="Calibri" w:cstheme="minorHAnsi"/>
          <w:color w:val="000000"/>
          <w:sz w:val="24"/>
          <w:szCs w:val="24"/>
        </w:rPr>
      </w:pPr>
      <w:r w:rsidRPr="00943168">
        <w:rPr>
          <w:rFonts w:eastAsia="Calibri" w:cstheme="minorHAnsi"/>
          <w:color w:val="000000"/>
          <w:sz w:val="24"/>
          <w:szCs w:val="24"/>
        </w:rPr>
        <w:t xml:space="preserve">Further information can be found in our statement of equality information and objectives, and in our SEN policy </w:t>
      </w:r>
      <w:r w:rsidR="00447FF9" w:rsidRPr="00943168">
        <w:rPr>
          <w:rFonts w:eastAsia="Calibri" w:cstheme="minorHAnsi"/>
          <w:color w:val="000000"/>
          <w:sz w:val="24"/>
          <w:szCs w:val="24"/>
        </w:rPr>
        <w:t>and information</w:t>
      </w:r>
      <w:r w:rsidRPr="00943168">
        <w:rPr>
          <w:rFonts w:eastAsia="Calibri" w:cstheme="minorHAnsi"/>
          <w:color w:val="000000"/>
          <w:sz w:val="24"/>
          <w:szCs w:val="24"/>
        </w:rPr>
        <w:t xml:space="preserve"> report. </w:t>
      </w:r>
    </w:p>
    <w:p w14:paraId="0D3FB622" w14:textId="77777777" w:rsidR="00F352E6" w:rsidRDefault="00F352E6">
      <w:pPr>
        <w:spacing w:before="120" w:after="0" w:line="240" w:lineRule="auto"/>
        <w:ind w:left="78"/>
        <w:rPr>
          <w:rFonts w:eastAsia="Calibri" w:cstheme="minorHAnsi"/>
          <w:b/>
          <w:color w:val="000000"/>
          <w:sz w:val="24"/>
          <w:szCs w:val="24"/>
          <w:u w:val="single"/>
        </w:rPr>
      </w:pPr>
    </w:p>
    <w:p w14:paraId="4B5C9E4F" w14:textId="2BFC6872" w:rsidR="002B201E" w:rsidRDefault="00000000">
      <w:pPr>
        <w:spacing w:before="120" w:after="0" w:line="240" w:lineRule="auto"/>
        <w:ind w:left="78"/>
        <w:rPr>
          <w:rFonts w:eastAsia="Calibri" w:cstheme="minorHAnsi"/>
          <w:b/>
          <w:color w:val="000000"/>
          <w:sz w:val="24"/>
          <w:szCs w:val="24"/>
          <w:u w:val="single"/>
        </w:rPr>
      </w:pPr>
      <w:r w:rsidRPr="009D3BC6">
        <w:rPr>
          <w:rFonts w:eastAsia="Calibri" w:cstheme="minorHAnsi"/>
          <w:b/>
          <w:color w:val="000000"/>
          <w:sz w:val="24"/>
          <w:szCs w:val="24"/>
          <w:u w:val="single"/>
        </w:rPr>
        <w:t xml:space="preserve">6. Monitoring arrangements </w:t>
      </w:r>
    </w:p>
    <w:p w14:paraId="3B1E3352" w14:textId="2FE1F5C2" w:rsidR="00447FF9" w:rsidRDefault="00447FF9">
      <w:pPr>
        <w:spacing w:before="120" w:after="0" w:line="240" w:lineRule="auto"/>
        <w:ind w:left="78"/>
        <w:rPr>
          <w:rFonts w:eastAsia="Calibri" w:cstheme="minorHAnsi"/>
          <w:bCs/>
          <w:color w:val="000000"/>
          <w:sz w:val="24"/>
          <w:szCs w:val="24"/>
        </w:rPr>
      </w:pPr>
      <w:r>
        <w:rPr>
          <w:rFonts w:eastAsia="Calibri" w:cstheme="minorHAnsi"/>
          <w:bCs/>
          <w:color w:val="000000"/>
          <w:sz w:val="24"/>
          <w:szCs w:val="24"/>
        </w:rPr>
        <w:t>For our school to provide the best teaching and learning we have:</w:t>
      </w:r>
    </w:p>
    <w:p w14:paraId="511090A2" w14:textId="20E3BB85" w:rsidR="00447FF9" w:rsidRDefault="00447FF9" w:rsidP="00447FF9">
      <w:pPr>
        <w:pStyle w:val="ListParagraph"/>
        <w:numPr>
          <w:ilvl w:val="0"/>
          <w:numId w:val="14"/>
        </w:numPr>
        <w:spacing w:before="120" w:after="0" w:line="240" w:lineRule="auto"/>
        <w:rPr>
          <w:rFonts w:eastAsia="Calibri" w:cstheme="minorHAnsi"/>
          <w:bCs/>
          <w:color w:val="000000"/>
          <w:sz w:val="24"/>
          <w:szCs w:val="24"/>
        </w:rPr>
      </w:pPr>
      <w:r>
        <w:rPr>
          <w:rFonts w:eastAsia="Calibri" w:cstheme="minorHAnsi"/>
          <w:bCs/>
          <w:color w:val="000000"/>
          <w:sz w:val="24"/>
          <w:szCs w:val="24"/>
        </w:rPr>
        <w:t>Half termly learning walks.</w:t>
      </w:r>
    </w:p>
    <w:p w14:paraId="58B1324E" w14:textId="62D4C9A1" w:rsidR="00447FF9" w:rsidRDefault="00447FF9" w:rsidP="00447FF9">
      <w:pPr>
        <w:pStyle w:val="ListParagraph"/>
        <w:numPr>
          <w:ilvl w:val="0"/>
          <w:numId w:val="14"/>
        </w:numPr>
        <w:spacing w:before="120" w:after="0" w:line="240" w:lineRule="auto"/>
        <w:rPr>
          <w:rFonts w:eastAsia="Calibri" w:cstheme="minorHAnsi"/>
          <w:bCs/>
          <w:color w:val="000000"/>
          <w:sz w:val="24"/>
          <w:szCs w:val="24"/>
        </w:rPr>
      </w:pPr>
      <w:r>
        <w:rPr>
          <w:rFonts w:eastAsia="Calibri" w:cstheme="minorHAnsi"/>
          <w:bCs/>
          <w:color w:val="000000"/>
          <w:sz w:val="24"/>
          <w:szCs w:val="24"/>
        </w:rPr>
        <w:t>Regular book looks</w:t>
      </w:r>
    </w:p>
    <w:p w14:paraId="461006F3" w14:textId="1DB7D8A3" w:rsidR="00447FF9" w:rsidRDefault="00447FF9" w:rsidP="00447FF9">
      <w:pPr>
        <w:pStyle w:val="ListParagraph"/>
        <w:numPr>
          <w:ilvl w:val="0"/>
          <w:numId w:val="14"/>
        </w:numPr>
        <w:spacing w:before="120" w:after="0" w:line="240" w:lineRule="auto"/>
        <w:rPr>
          <w:rFonts w:eastAsia="Calibri" w:cstheme="minorHAnsi"/>
          <w:bCs/>
          <w:color w:val="000000"/>
          <w:sz w:val="24"/>
          <w:szCs w:val="24"/>
        </w:rPr>
      </w:pPr>
      <w:r>
        <w:rPr>
          <w:rFonts w:eastAsia="Calibri" w:cstheme="minorHAnsi"/>
          <w:bCs/>
          <w:color w:val="000000"/>
          <w:sz w:val="24"/>
          <w:szCs w:val="24"/>
        </w:rPr>
        <w:t>Moderations</w:t>
      </w:r>
    </w:p>
    <w:p w14:paraId="33B5BEA5" w14:textId="363B0574" w:rsidR="00447FF9" w:rsidRDefault="00447FF9" w:rsidP="00447FF9">
      <w:pPr>
        <w:pStyle w:val="ListParagraph"/>
        <w:numPr>
          <w:ilvl w:val="0"/>
          <w:numId w:val="14"/>
        </w:numPr>
        <w:spacing w:before="120" w:after="0" w:line="240" w:lineRule="auto"/>
        <w:rPr>
          <w:rFonts w:eastAsia="Calibri" w:cstheme="minorHAnsi"/>
          <w:bCs/>
          <w:color w:val="000000"/>
          <w:sz w:val="24"/>
          <w:szCs w:val="24"/>
        </w:rPr>
      </w:pPr>
      <w:r>
        <w:rPr>
          <w:rFonts w:eastAsia="Calibri" w:cstheme="minorHAnsi"/>
          <w:bCs/>
          <w:color w:val="000000"/>
          <w:sz w:val="24"/>
          <w:szCs w:val="24"/>
        </w:rPr>
        <w:t>Weekly T&amp;L meetings and discussions</w:t>
      </w:r>
    </w:p>
    <w:p w14:paraId="512C0B0F" w14:textId="22A26BD7" w:rsidR="00447FF9" w:rsidRDefault="00447FF9" w:rsidP="00447FF9">
      <w:pPr>
        <w:pStyle w:val="ListParagraph"/>
        <w:numPr>
          <w:ilvl w:val="0"/>
          <w:numId w:val="14"/>
        </w:numPr>
        <w:spacing w:before="120" w:after="0" w:line="240" w:lineRule="auto"/>
        <w:rPr>
          <w:rFonts w:eastAsia="Calibri" w:cstheme="minorHAnsi"/>
          <w:bCs/>
          <w:color w:val="000000"/>
          <w:sz w:val="24"/>
          <w:szCs w:val="24"/>
        </w:rPr>
      </w:pPr>
      <w:r>
        <w:rPr>
          <w:rFonts w:eastAsia="Calibri" w:cstheme="minorHAnsi"/>
          <w:bCs/>
          <w:color w:val="000000"/>
          <w:sz w:val="24"/>
          <w:szCs w:val="24"/>
        </w:rPr>
        <w:t>Appraisals</w:t>
      </w:r>
    </w:p>
    <w:p w14:paraId="1936D5A0" w14:textId="603B0E24" w:rsidR="00447FF9" w:rsidRDefault="00447FF9" w:rsidP="00447FF9">
      <w:pPr>
        <w:pStyle w:val="ListParagraph"/>
        <w:numPr>
          <w:ilvl w:val="0"/>
          <w:numId w:val="14"/>
        </w:numPr>
        <w:spacing w:before="120" w:after="0" w:line="240" w:lineRule="auto"/>
        <w:rPr>
          <w:rFonts w:eastAsia="Calibri" w:cstheme="minorHAnsi"/>
          <w:bCs/>
          <w:color w:val="000000"/>
          <w:sz w:val="24"/>
          <w:szCs w:val="24"/>
        </w:rPr>
      </w:pPr>
      <w:r>
        <w:rPr>
          <w:rFonts w:eastAsia="Calibri" w:cstheme="minorHAnsi"/>
          <w:bCs/>
          <w:color w:val="000000"/>
          <w:sz w:val="24"/>
          <w:szCs w:val="24"/>
        </w:rPr>
        <w:t>Supervisions</w:t>
      </w:r>
    </w:p>
    <w:p w14:paraId="66248373" w14:textId="4C4984EA" w:rsidR="00447FF9" w:rsidRDefault="00447FF9" w:rsidP="00447FF9">
      <w:pPr>
        <w:pStyle w:val="ListParagraph"/>
        <w:numPr>
          <w:ilvl w:val="0"/>
          <w:numId w:val="14"/>
        </w:numPr>
        <w:spacing w:before="120" w:after="0" w:line="240" w:lineRule="auto"/>
        <w:rPr>
          <w:rFonts w:eastAsia="Calibri" w:cstheme="minorHAnsi"/>
          <w:bCs/>
          <w:color w:val="000000"/>
          <w:sz w:val="24"/>
          <w:szCs w:val="24"/>
        </w:rPr>
      </w:pPr>
      <w:r>
        <w:rPr>
          <w:rFonts w:eastAsia="Calibri" w:cstheme="minorHAnsi"/>
          <w:bCs/>
          <w:color w:val="000000"/>
          <w:sz w:val="24"/>
          <w:szCs w:val="24"/>
        </w:rPr>
        <w:t>Subject audits</w:t>
      </w:r>
    </w:p>
    <w:p w14:paraId="425EEE86" w14:textId="77777777" w:rsidR="00447FF9" w:rsidRDefault="00447FF9" w:rsidP="00447FF9">
      <w:pPr>
        <w:spacing w:before="120" w:after="0" w:line="240" w:lineRule="auto"/>
        <w:rPr>
          <w:rFonts w:eastAsia="Calibri" w:cstheme="minorHAnsi"/>
          <w:bCs/>
          <w:color w:val="000000"/>
          <w:sz w:val="24"/>
          <w:szCs w:val="24"/>
        </w:rPr>
      </w:pPr>
    </w:p>
    <w:p w14:paraId="4CD088A7" w14:textId="02C2E0BB" w:rsidR="00447FF9" w:rsidRPr="00447FF9" w:rsidRDefault="00447FF9" w:rsidP="00447FF9">
      <w:pPr>
        <w:spacing w:before="120" w:after="0" w:line="240" w:lineRule="auto"/>
        <w:rPr>
          <w:rFonts w:eastAsia="Calibri" w:cstheme="minorHAnsi"/>
          <w:bCs/>
          <w:color w:val="000000"/>
          <w:sz w:val="24"/>
          <w:szCs w:val="24"/>
        </w:rPr>
      </w:pPr>
    </w:p>
    <w:p w14:paraId="0BAE7CC6" w14:textId="7BC7E1F5" w:rsidR="002B201E" w:rsidRDefault="00000000" w:rsidP="00447FF9">
      <w:pPr>
        <w:spacing w:before="25" w:after="0" w:line="245" w:lineRule="auto"/>
        <w:ind w:right="218"/>
        <w:rPr>
          <w:rFonts w:eastAsia="Calibri" w:cstheme="minorHAnsi"/>
          <w:color w:val="000000"/>
          <w:sz w:val="24"/>
          <w:szCs w:val="24"/>
        </w:rPr>
      </w:pPr>
      <w:r w:rsidRPr="00447FF9">
        <w:rPr>
          <w:rFonts w:eastAsia="Calibri" w:cstheme="minorHAnsi"/>
          <w:color w:val="000000"/>
          <w:sz w:val="24"/>
          <w:szCs w:val="24"/>
        </w:rPr>
        <w:t xml:space="preserve">This policy will be reviewed every 12 months by the headteacher and curriculum lead. At every review, the policy </w:t>
      </w:r>
      <w:r w:rsidR="00AF09B1" w:rsidRPr="00447FF9">
        <w:rPr>
          <w:rFonts w:eastAsia="Calibri" w:cstheme="minorHAnsi"/>
          <w:color w:val="000000"/>
          <w:sz w:val="24"/>
          <w:szCs w:val="24"/>
        </w:rPr>
        <w:t>will be</w:t>
      </w:r>
      <w:r w:rsidRPr="00447FF9">
        <w:rPr>
          <w:rFonts w:eastAsia="Calibri" w:cstheme="minorHAnsi"/>
          <w:color w:val="000000"/>
          <w:sz w:val="24"/>
          <w:szCs w:val="24"/>
        </w:rPr>
        <w:t xml:space="preserve"> shared with the full SLT, directors and any external quality assurers. </w:t>
      </w:r>
    </w:p>
    <w:p w14:paraId="4027C062" w14:textId="77777777" w:rsidR="00447FF9" w:rsidRPr="00447FF9" w:rsidRDefault="00447FF9" w:rsidP="00447FF9">
      <w:pPr>
        <w:spacing w:before="25" w:after="0" w:line="245" w:lineRule="auto"/>
        <w:ind w:right="218"/>
        <w:rPr>
          <w:rFonts w:eastAsia="Calibri" w:cstheme="minorHAnsi"/>
          <w:color w:val="000000"/>
          <w:sz w:val="24"/>
          <w:szCs w:val="24"/>
        </w:rPr>
      </w:pPr>
    </w:p>
    <w:p w14:paraId="3FF5705A" w14:textId="77777777" w:rsidR="002B201E" w:rsidRPr="00447FF9" w:rsidRDefault="00000000">
      <w:pPr>
        <w:spacing w:before="120" w:after="0" w:line="240" w:lineRule="auto"/>
        <w:ind w:left="78"/>
        <w:rPr>
          <w:rFonts w:eastAsia="Calibri" w:cstheme="minorHAnsi"/>
          <w:b/>
          <w:color w:val="000000"/>
          <w:sz w:val="24"/>
          <w:szCs w:val="24"/>
        </w:rPr>
      </w:pPr>
      <w:r w:rsidRPr="00447FF9">
        <w:rPr>
          <w:rFonts w:eastAsia="Calibri" w:cstheme="minorHAnsi"/>
          <w:b/>
          <w:color w:val="000000"/>
          <w:sz w:val="24"/>
          <w:szCs w:val="24"/>
        </w:rPr>
        <w:t xml:space="preserve">7. Links with other policies </w:t>
      </w:r>
    </w:p>
    <w:p w14:paraId="45E3FDEB" w14:textId="77777777" w:rsidR="002B201E" w:rsidRPr="00447FF9" w:rsidRDefault="00000000">
      <w:pPr>
        <w:spacing w:before="140" w:after="0" w:line="240" w:lineRule="auto"/>
        <w:ind w:left="68"/>
        <w:rPr>
          <w:rFonts w:eastAsia="Calibri" w:cstheme="minorHAnsi"/>
          <w:color w:val="000000"/>
          <w:sz w:val="24"/>
          <w:szCs w:val="24"/>
        </w:rPr>
      </w:pPr>
      <w:r w:rsidRPr="00447FF9">
        <w:rPr>
          <w:rFonts w:eastAsia="Calibri" w:cstheme="minorHAnsi"/>
          <w:color w:val="000000"/>
          <w:sz w:val="24"/>
          <w:szCs w:val="24"/>
        </w:rPr>
        <w:t xml:space="preserve">This policy links to the following policies and procedures: </w:t>
      </w:r>
    </w:p>
    <w:p w14:paraId="5690F650" w14:textId="77777777" w:rsidR="002B201E" w:rsidRPr="00447FF9" w:rsidRDefault="00000000">
      <w:pPr>
        <w:spacing w:before="132" w:after="0" w:line="240" w:lineRule="auto"/>
        <w:ind w:left="237"/>
        <w:rPr>
          <w:rFonts w:eastAsia="Calibri" w:cstheme="minorHAnsi"/>
          <w:color w:val="000000"/>
          <w:sz w:val="24"/>
          <w:szCs w:val="24"/>
        </w:rPr>
      </w:pPr>
      <w:r w:rsidRPr="00447FF9">
        <w:rPr>
          <w:rFonts w:cstheme="minorHAnsi"/>
          <w:sz w:val="24"/>
          <w:szCs w:val="24"/>
        </w:rPr>
        <w:object w:dxaOrig="145" w:dyaOrig="230" w14:anchorId="34279176">
          <v:rect id="rectole0000000039" o:spid="_x0000_i1032" style="width:7.5pt;height:11.25pt" o:ole="" o:preferrelative="t" stroked="f">
            <v:imagedata r:id="rId9" o:title=""/>
          </v:rect>
          <o:OLEObject Type="Embed" ProgID="StaticMetafile" ShapeID="rectole0000000039" DrawAspect="Content" ObjectID="_1774809724" r:id="rId16"/>
        </w:object>
      </w:r>
      <w:r w:rsidRPr="00447FF9">
        <w:rPr>
          <w:rFonts w:eastAsia="Calibri" w:cstheme="minorHAnsi"/>
          <w:color w:val="000000"/>
          <w:sz w:val="24"/>
          <w:szCs w:val="24"/>
        </w:rPr>
        <w:t xml:space="preserve">Assessment policy </w:t>
      </w:r>
    </w:p>
    <w:p w14:paraId="12464204" w14:textId="77777777" w:rsidR="002B201E" w:rsidRPr="00447FF9" w:rsidRDefault="00000000">
      <w:pPr>
        <w:spacing w:before="132" w:after="0" w:line="240" w:lineRule="auto"/>
        <w:ind w:left="237"/>
        <w:rPr>
          <w:rFonts w:eastAsia="Calibri" w:cstheme="minorHAnsi"/>
          <w:color w:val="000000"/>
          <w:sz w:val="24"/>
          <w:szCs w:val="24"/>
        </w:rPr>
      </w:pPr>
      <w:r w:rsidRPr="00447FF9">
        <w:rPr>
          <w:rFonts w:cstheme="minorHAnsi"/>
          <w:sz w:val="24"/>
          <w:szCs w:val="24"/>
        </w:rPr>
        <w:object w:dxaOrig="145" w:dyaOrig="231" w14:anchorId="6D0419AE">
          <v:rect id="rectole0000000040" o:spid="_x0000_i1033" style="width:7.5pt;height:11.25pt" o:ole="" o:preferrelative="t" stroked="f">
            <v:imagedata r:id="rId9" o:title=""/>
          </v:rect>
          <o:OLEObject Type="Embed" ProgID="StaticMetafile" ShapeID="rectole0000000040" DrawAspect="Content" ObjectID="_1774809725" r:id="rId17"/>
        </w:object>
      </w:r>
      <w:r w:rsidRPr="00447FF9">
        <w:rPr>
          <w:rFonts w:eastAsia="Calibri" w:cstheme="minorHAnsi"/>
          <w:color w:val="000000"/>
          <w:sz w:val="24"/>
          <w:szCs w:val="24"/>
        </w:rPr>
        <w:t xml:space="preserve">Non-examination assessment policy </w:t>
      </w:r>
    </w:p>
    <w:p w14:paraId="2C5F5CF6" w14:textId="77777777" w:rsidR="002B201E" w:rsidRPr="00447FF9" w:rsidRDefault="00000000">
      <w:pPr>
        <w:spacing w:before="129" w:after="0" w:line="240" w:lineRule="auto"/>
        <w:ind w:left="237"/>
        <w:rPr>
          <w:rFonts w:eastAsia="Calibri" w:cstheme="minorHAnsi"/>
          <w:color w:val="000000"/>
          <w:sz w:val="24"/>
          <w:szCs w:val="24"/>
        </w:rPr>
      </w:pPr>
      <w:r w:rsidRPr="00447FF9">
        <w:rPr>
          <w:rFonts w:cstheme="minorHAnsi"/>
          <w:sz w:val="24"/>
          <w:szCs w:val="24"/>
        </w:rPr>
        <w:object w:dxaOrig="145" w:dyaOrig="231" w14:anchorId="515A22CB">
          <v:rect id="rectole0000000041" o:spid="_x0000_i1034" style="width:7.5pt;height:11.25pt" o:ole="" o:preferrelative="t" stroked="f">
            <v:imagedata r:id="rId9" o:title=""/>
          </v:rect>
          <o:OLEObject Type="Embed" ProgID="StaticMetafile" ShapeID="rectole0000000041" DrawAspect="Content" ObjectID="_1774809726" r:id="rId18"/>
        </w:object>
      </w:r>
      <w:r w:rsidRPr="00447FF9">
        <w:rPr>
          <w:rFonts w:eastAsia="Calibri" w:cstheme="minorHAnsi"/>
          <w:color w:val="000000"/>
          <w:sz w:val="24"/>
          <w:szCs w:val="24"/>
        </w:rPr>
        <w:t xml:space="preserve">SEN policy and information report </w:t>
      </w:r>
    </w:p>
    <w:p w14:paraId="617E041C" w14:textId="77777777" w:rsidR="002B201E" w:rsidRPr="00447FF9" w:rsidRDefault="00000000">
      <w:pPr>
        <w:spacing w:before="132" w:after="0" w:line="240" w:lineRule="auto"/>
        <w:ind w:left="237"/>
        <w:rPr>
          <w:rFonts w:eastAsia="Calibri" w:cstheme="minorHAnsi"/>
          <w:color w:val="000000"/>
          <w:sz w:val="24"/>
          <w:szCs w:val="24"/>
        </w:rPr>
      </w:pPr>
      <w:r w:rsidRPr="00447FF9">
        <w:rPr>
          <w:rFonts w:cstheme="minorHAnsi"/>
          <w:sz w:val="24"/>
          <w:szCs w:val="24"/>
        </w:rPr>
        <w:object w:dxaOrig="145" w:dyaOrig="230" w14:anchorId="09F5A5E2">
          <v:rect id="rectole0000000042" o:spid="_x0000_i1035" style="width:7.5pt;height:11.25pt" o:ole="" o:preferrelative="t" stroked="f">
            <v:imagedata r:id="rId9" o:title=""/>
          </v:rect>
          <o:OLEObject Type="Embed" ProgID="StaticMetafile" ShapeID="rectole0000000042" DrawAspect="Content" ObjectID="_1774809727" r:id="rId19"/>
        </w:object>
      </w:r>
      <w:r w:rsidRPr="00447FF9">
        <w:rPr>
          <w:rFonts w:eastAsia="Calibri" w:cstheme="minorHAnsi"/>
          <w:color w:val="000000"/>
          <w:sz w:val="24"/>
          <w:szCs w:val="24"/>
        </w:rPr>
        <w:t xml:space="preserve">Equality information and objectives </w:t>
      </w:r>
    </w:p>
    <w:p w14:paraId="3A708F99" w14:textId="77777777" w:rsidR="002B201E" w:rsidRPr="00447FF9" w:rsidRDefault="00000000">
      <w:pPr>
        <w:spacing w:before="132" w:after="0" w:line="240" w:lineRule="auto"/>
        <w:ind w:left="237"/>
        <w:rPr>
          <w:rFonts w:eastAsia="Calibri" w:cstheme="minorHAnsi"/>
          <w:color w:val="000000"/>
          <w:sz w:val="24"/>
          <w:szCs w:val="24"/>
        </w:rPr>
      </w:pPr>
      <w:r w:rsidRPr="00447FF9">
        <w:rPr>
          <w:rFonts w:cstheme="minorHAnsi"/>
          <w:sz w:val="24"/>
          <w:szCs w:val="24"/>
        </w:rPr>
        <w:object w:dxaOrig="145" w:dyaOrig="231" w14:anchorId="2FE9844D">
          <v:rect id="rectole0000000043" o:spid="_x0000_i1036" style="width:7.5pt;height:11.25pt" o:ole="" o:preferrelative="t" stroked="f">
            <v:imagedata r:id="rId9" o:title=""/>
          </v:rect>
          <o:OLEObject Type="Embed" ProgID="StaticMetafile" ShapeID="rectole0000000043" DrawAspect="Content" ObjectID="_1774809728" r:id="rId20"/>
        </w:object>
      </w:r>
      <w:r w:rsidRPr="00447FF9">
        <w:rPr>
          <w:rFonts w:eastAsia="Calibri" w:cstheme="minorHAnsi"/>
          <w:color w:val="000000"/>
          <w:sz w:val="24"/>
          <w:szCs w:val="24"/>
        </w:rPr>
        <w:t xml:space="preserve">Pupil premium policy </w:t>
      </w:r>
    </w:p>
    <w:p w14:paraId="0B41A9DE" w14:textId="77777777" w:rsidR="002B201E" w:rsidRDefault="00000000">
      <w:pPr>
        <w:spacing w:before="132" w:after="0" w:line="240" w:lineRule="auto"/>
        <w:ind w:left="237"/>
        <w:rPr>
          <w:rFonts w:eastAsia="Calibri" w:cstheme="minorHAnsi"/>
          <w:color w:val="000000"/>
          <w:sz w:val="24"/>
          <w:szCs w:val="24"/>
        </w:rPr>
      </w:pPr>
      <w:r w:rsidRPr="00447FF9">
        <w:rPr>
          <w:rFonts w:cstheme="minorHAnsi"/>
          <w:sz w:val="24"/>
          <w:szCs w:val="24"/>
        </w:rPr>
        <w:object w:dxaOrig="145" w:dyaOrig="231" w14:anchorId="2C855677">
          <v:rect id="rectole0000000044" o:spid="_x0000_i1037" style="width:7.5pt;height:11.25pt" o:ole="" o:preferrelative="t" stroked="f">
            <v:imagedata r:id="rId9" o:title=""/>
          </v:rect>
          <o:OLEObject Type="Embed" ProgID="StaticMetafile" ShapeID="rectole0000000044" DrawAspect="Content" ObjectID="_1774809729" r:id="rId21"/>
        </w:object>
      </w:r>
      <w:r w:rsidRPr="00447FF9">
        <w:rPr>
          <w:rFonts w:eastAsia="Calibri" w:cstheme="minorHAnsi"/>
          <w:color w:val="000000"/>
          <w:sz w:val="24"/>
          <w:szCs w:val="24"/>
        </w:rPr>
        <w:t>Enrichment policy</w:t>
      </w:r>
    </w:p>
    <w:p w14:paraId="7A2DEB39" w14:textId="0712F17E" w:rsidR="00AF09B1" w:rsidRDefault="00AF09B1">
      <w:pPr>
        <w:spacing w:before="132" w:after="0" w:line="240" w:lineRule="auto"/>
        <w:ind w:left="237"/>
        <w:rPr>
          <w:rFonts w:eastAsia="Calibri" w:cstheme="minorHAnsi"/>
          <w:color w:val="000000"/>
          <w:sz w:val="24"/>
          <w:szCs w:val="24"/>
        </w:rPr>
      </w:pPr>
      <w:r>
        <w:rPr>
          <w:rFonts w:eastAsia="Calibri" w:cstheme="minorHAnsi"/>
          <w:color w:val="000000"/>
          <w:sz w:val="24"/>
          <w:szCs w:val="24"/>
        </w:rPr>
        <w:t xml:space="preserve">  Teaching Policy</w:t>
      </w:r>
    </w:p>
    <w:p w14:paraId="1334C543" w14:textId="05C03421" w:rsidR="00AF09B1" w:rsidRPr="00447FF9" w:rsidRDefault="00AF09B1">
      <w:pPr>
        <w:spacing w:before="132" w:after="0" w:line="240" w:lineRule="auto"/>
        <w:ind w:left="237"/>
        <w:rPr>
          <w:rFonts w:eastAsia="Calibri" w:cstheme="minorHAnsi"/>
          <w:color w:val="000000"/>
          <w:sz w:val="24"/>
          <w:szCs w:val="24"/>
        </w:rPr>
      </w:pPr>
      <w:r>
        <w:rPr>
          <w:rFonts w:eastAsia="Calibri" w:cstheme="minorHAnsi"/>
          <w:color w:val="000000"/>
          <w:sz w:val="24"/>
          <w:szCs w:val="24"/>
        </w:rPr>
        <w:t xml:space="preserve">  SEND Policy</w:t>
      </w:r>
    </w:p>
    <w:p w14:paraId="711E4F7C" w14:textId="77777777" w:rsidR="002B201E" w:rsidRPr="00447FF9" w:rsidRDefault="002B201E">
      <w:pPr>
        <w:spacing w:after="0" w:line="240" w:lineRule="auto"/>
        <w:ind w:left="80"/>
        <w:rPr>
          <w:rFonts w:eastAsia="Arial" w:cstheme="minorHAnsi"/>
          <w:color w:val="538135"/>
          <w:sz w:val="24"/>
          <w:szCs w:val="24"/>
          <w:shd w:val="clear" w:color="auto" w:fill="FFFFFF"/>
        </w:rPr>
      </w:pPr>
    </w:p>
    <w:p w14:paraId="7BE6E35F" w14:textId="1241FB94" w:rsidR="002B201E" w:rsidRPr="009D3BC6" w:rsidRDefault="00000000" w:rsidP="00F352E6">
      <w:pPr>
        <w:spacing w:before="479" w:after="0" w:line="240" w:lineRule="auto"/>
        <w:ind w:left="96"/>
        <w:rPr>
          <w:rFonts w:eastAsia="Arial" w:cstheme="minorHAnsi"/>
          <w:color w:val="000000"/>
          <w:sz w:val="24"/>
          <w:szCs w:val="24"/>
          <w:u w:val="single"/>
        </w:rPr>
      </w:pPr>
      <w:r w:rsidRPr="009D3BC6">
        <w:rPr>
          <w:rFonts w:cstheme="minorHAnsi"/>
          <w:sz w:val="24"/>
          <w:szCs w:val="24"/>
        </w:rPr>
        <w:object w:dxaOrig="4653" w:dyaOrig="774" w14:anchorId="0F979D28">
          <v:rect id="rectole0000000046" o:spid="_x0000_i1038" style="width:233.25pt;height:39pt" o:ole="" o:preferrelative="t" stroked="f">
            <v:imagedata r:id="rId9" o:title=""/>
          </v:rect>
          <o:OLEObject Type="Embed" ProgID="StaticMetafile" ShapeID="rectole0000000046" DrawAspect="Content" ObjectID="_1774809730" r:id="rId22"/>
        </w:object>
      </w:r>
    </w:p>
    <w:p w14:paraId="170B654E" w14:textId="085D18DD" w:rsidR="002B201E" w:rsidRPr="009D3BC6" w:rsidRDefault="002B201E">
      <w:pPr>
        <w:spacing w:after="0" w:line="240" w:lineRule="auto"/>
        <w:ind w:left="80"/>
        <w:rPr>
          <w:rFonts w:eastAsia="Arial" w:cstheme="minorHAnsi"/>
          <w:color w:val="538135"/>
          <w:sz w:val="24"/>
          <w:szCs w:val="24"/>
          <w:u w:val="single"/>
          <w:shd w:val="clear" w:color="auto" w:fill="FFFFFF"/>
        </w:rPr>
      </w:pPr>
    </w:p>
    <w:sectPr w:rsidR="002B201E" w:rsidRPr="009D3BC6">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3AD3" w14:textId="77777777" w:rsidR="00F9667A" w:rsidRDefault="00F9667A" w:rsidP="00D72DA6">
      <w:pPr>
        <w:spacing w:after="0" w:line="240" w:lineRule="auto"/>
      </w:pPr>
      <w:r>
        <w:separator/>
      </w:r>
    </w:p>
  </w:endnote>
  <w:endnote w:type="continuationSeparator" w:id="0">
    <w:p w14:paraId="680637CA" w14:textId="77777777" w:rsidR="00F9667A" w:rsidRDefault="00F9667A" w:rsidP="00D7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098506"/>
      <w:docPartObj>
        <w:docPartGallery w:val="Page Numbers (Bottom of Page)"/>
        <w:docPartUnique/>
      </w:docPartObj>
    </w:sdtPr>
    <w:sdtEndPr>
      <w:rPr>
        <w:noProof/>
      </w:rPr>
    </w:sdtEndPr>
    <w:sdtContent>
      <w:p w14:paraId="5F6C4689" w14:textId="5BF4DBCB" w:rsidR="00D72DA6" w:rsidRDefault="00D72D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A3A8CB" w14:textId="77777777" w:rsidR="00D72DA6" w:rsidRDefault="00D72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321D" w14:textId="77777777" w:rsidR="00F9667A" w:rsidRDefault="00F9667A" w:rsidP="00D72DA6">
      <w:pPr>
        <w:spacing w:after="0" w:line="240" w:lineRule="auto"/>
      </w:pPr>
      <w:r>
        <w:separator/>
      </w:r>
    </w:p>
  </w:footnote>
  <w:footnote w:type="continuationSeparator" w:id="0">
    <w:p w14:paraId="03896883" w14:textId="77777777" w:rsidR="00F9667A" w:rsidRDefault="00F9667A" w:rsidP="00D72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59C6"/>
    <w:multiLevelType w:val="hybridMultilevel"/>
    <w:tmpl w:val="9DB6DCF2"/>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 w15:restartNumberingAfterBreak="0">
    <w:nsid w:val="1BC20D25"/>
    <w:multiLevelType w:val="hybridMultilevel"/>
    <w:tmpl w:val="0D1A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950CA"/>
    <w:multiLevelType w:val="hybridMultilevel"/>
    <w:tmpl w:val="29782ABC"/>
    <w:lvl w:ilvl="0" w:tplc="08090001">
      <w:start w:val="1"/>
      <w:numFmt w:val="bullet"/>
      <w:lvlText w:val=""/>
      <w:lvlJc w:val="left"/>
      <w:pPr>
        <w:ind w:left="1556" w:hanging="360"/>
      </w:pPr>
      <w:rPr>
        <w:rFonts w:ascii="Symbol" w:hAnsi="Symbol" w:hint="default"/>
      </w:rPr>
    </w:lvl>
    <w:lvl w:ilvl="1" w:tplc="08090003" w:tentative="1">
      <w:start w:val="1"/>
      <w:numFmt w:val="bullet"/>
      <w:lvlText w:val="o"/>
      <w:lvlJc w:val="left"/>
      <w:pPr>
        <w:ind w:left="2038" w:hanging="360"/>
      </w:pPr>
      <w:rPr>
        <w:rFonts w:ascii="Courier New" w:hAnsi="Courier New" w:cs="Courier New" w:hint="default"/>
      </w:rPr>
    </w:lvl>
    <w:lvl w:ilvl="2" w:tplc="08090005" w:tentative="1">
      <w:start w:val="1"/>
      <w:numFmt w:val="bullet"/>
      <w:lvlText w:val=""/>
      <w:lvlJc w:val="left"/>
      <w:pPr>
        <w:ind w:left="2758" w:hanging="360"/>
      </w:pPr>
      <w:rPr>
        <w:rFonts w:ascii="Wingdings" w:hAnsi="Wingdings" w:hint="default"/>
      </w:rPr>
    </w:lvl>
    <w:lvl w:ilvl="3" w:tplc="08090001" w:tentative="1">
      <w:start w:val="1"/>
      <w:numFmt w:val="bullet"/>
      <w:lvlText w:val=""/>
      <w:lvlJc w:val="left"/>
      <w:pPr>
        <w:ind w:left="3478" w:hanging="360"/>
      </w:pPr>
      <w:rPr>
        <w:rFonts w:ascii="Symbol" w:hAnsi="Symbol" w:hint="default"/>
      </w:rPr>
    </w:lvl>
    <w:lvl w:ilvl="4" w:tplc="08090003" w:tentative="1">
      <w:start w:val="1"/>
      <w:numFmt w:val="bullet"/>
      <w:lvlText w:val="o"/>
      <w:lvlJc w:val="left"/>
      <w:pPr>
        <w:ind w:left="4198" w:hanging="360"/>
      </w:pPr>
      <w:rPr>
        <w:rFonts w:ascii="Courier New" w:hAnsi="Courier New" w:cs="Courier New" w:hint="default"/>
      </w:rPr>
    </w:lvl>
    <w:lvl w:ilvl="5" w:tplc="08090005" w:tentative="1">
      <w:start w:val="1"/>
      <w:numFmt w:val="bullet"/>
      <w:lvlText w:val=""/>
      <w:lvlJc w:val="left"/>
      <w:pPr>
        <w:ind w:left="4918" w:hanging="360"/>
      </w:pPr>
      <w:rPr>
        <w:rFonts w:ascii="Wingdings" w:hAnsi="Wingdings" w:hint="default"/>
      </w:rPr>
    </w:lvl>
    <w:lvl w:ilvl="6" w:tplc="08090001" w:tentative="1">
      <w:start w:val="1"/>
      <w:numFmt w:val="bullet"/>
      <w:lvlText w:val=""/>
      <w:lvlJc w:val="left"/>
      <w:pPr>
        <w:ind w:left="5638" w:hanging="360"/>
      </w:pPr>
      <w:rPr>
        <w:rFonts w:ascii="Symbol" w:hAnsi="Symbol" w:hint="default"/>
      </w:rPr>
    </w:lvl>
    <w:lvl w:ilvl="7" w:tplc="08090003" w:tentative="1">
      <w:start w:val="1"/>
      <w:numFmt w:val="bullet"/>
      <w:lvlText w:val="o"/>
      <w:lvlJc w:val="left"/>
      <w:pPr>
        <w:ind w:left="6358" w:hanging="360"/>
      </w:pPr>
      <w:rPr>
        <w:rFonts w:ascii="Courier New" w:hAnsi="Courier New" w:cs="Courier New" w:hint="default"/>
      </w:rPr>
    </w:lvl>
    <w:lvl w:ilvl="8" w:tplc="08090005" w:tentative="1">
      <w:start w:val="1"/>
      <w:numFmt w:val="bullet"/>
      <w:lvlText w:val=""/>
      <w:lvlJc w:val="left"/>
      <w:pPr>
        <w:ind w:left="7078" w:hanging="360"/>
      </w:pPr>
      <w:rPr>
        <w:rFonts w:ascii="Wingdings" w:hAnsi="Wingdings" w:hint="default"/>
      </w:rPr>
    </w:lvl>
  </w:abstractNum>
  <w:abstractNum w:abstractNumId="3" w15:restartNumberingAfterBreak="0">
    <w:nsid w:val="36CC6C9A"/>
    <w:multiLevelType w:val="hybridMultilevel"/>
    <w:tmpl w:val="5638070C"/>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677" w:hanging="360"/>
      </w:pPr>
      <w:rPr>
        <w:rFonts w:ascii="Courier New" w:hAnsi="Courier New" w:cs="Courier New" w:hint="default"/>
      </w:rPr>
    </w:lvl>
    <w:lvl w:ilvl="2" w:tplc="08090005" w:tentative="1">
      <w:start w:val="1"/>
      <w:numFmt w:val="bullet"/>
      <w:lvlText w:val=""/>
      <w:lvlJc w:val="left"/>
      <w:pPr>
        <w:ind w:left="2397" w:hanging="360"/>
      </w:pPr>
      <w:rPr>
        <w:rFonts w:ascii="Wingdings" w:hAnsi="Wingdings" w:hint="default"/>
      </w:rPr>
    </w:lvl>
    <w:lvl w:ilvl="3" w:tplc="08090001" w:tentative="1">
      <w:start w:val="1"/>
      <w:numFmt w:val="bullet"/>
      <w:lvlText w:val=""/>
      <w:lvlJc w:val="left"/>
      <w:pPr>
        <w:ind w:left="3117" w:hanging="360"/>
      </w:pPr>
      <w:rPr>
        <w:rFonts w:ascii="Symbol" w:hAnsi="Symbol" w:hint="default"/>
      </w:rPr>
    </w:lvl>
    <w:lvl w:ilvl="4" w:tplc="08090003" w:tentative="1">
      <w:start w:val="1"/>
      <w:numFmt w:val="bullet"/>
      <w:lvlText w:val="o"/>
      <w:lvlJc w:val="left"/>
      <w:pPr>
        <w:ind w:left="3837" w:hanging="360"/>
      </w:pPr>
      <w:rPr>
        <w:rFonts w:ascii="Courier New" w:hAnsi="Courier New" w:cs="Courier New" w:hint="default"/>
      </w:rPr>
    </w:lvl>
    <w:lvl w:ilvl="5" w:tplc="08090005" w:tentative="1">
      <w:start w:val="1"/>
      <w:numFmt w:val="bullet"/>
      <w:lvlText w:val=""/>
      <w:lvlJc w:val="left"/>
      <w:pPr>
        <w:ind w:left="4557" w:hanging="360"/>
      </w:pPr>
      <w:rPr>
        <w:rFonts w:ascii="Wingdings" w:hAnsi="Wingdings" w:hint="default"/>
      </w:rPr>
    </w:lvl>
    <w:lvl w:ilvl="6" w:tplc="08090001" w:tentative="1">
      <w:start w:val="1"/>
      <w:numFmt w:val="bullet"/>
      <w:lvlText w:val=""/>
      <w:lvlJc w:val="left"/>
      <w:pPr>
        <w:ind w:left="5277" w:hanging="360"/>
      </w:pPr>
      <w:rPr>
        <w:rFonts w:ascii="Symbol" w:hAnsi="Symbol" w:hint="default"/>
      </w:rPr>
    </w:lvl>
    <w:lvl w:ilvl="7" w:tplc="08090003" w:tentative="1">
      <w:start w:val="1"/>
      <w:numFmt w:val="bullet"/>
      <w:lvlText w:val="o"/>
      <w:lvlJc w:val="left"/>
      <w:pPr>
        <w:ind w:left="5997" w:hanging="360"/>
      </w:pPr>
      <w:rPr>
        <w:rFonts w:ascii="Courier New" w:hAnsi="Courier New" w:cs="Courier New" w:hint="default"/>
      </w:rPr>
    </w:lvl>
    <w:lvl w:ilvl="8" w:tplc="08090005" w:tentative="1">
      <w:start w:val="1"/>
      <w:numFmt w:val="bullet"/>
      <w:lvlText w:val=""/>
      <w:lvlJc w:val="left"/>
      <w:pPr>
        <w:ind w:left="6717" w:hanging="360"/>
      </w:pPr>
      <w:rPr>
        <w:rFonts w:ascii="Wingdings" w:hAnsi="Wingdings" w:hint="default"/>
      </w:rPr>
    </w:lvl>
  </w:abstractNum>
  <w:abstractNum w:abstractNumId="4" w15:restartNumberingAfterBreak="0">
    <w:nsid w:val="460E5AA0"/>
    <w:multiLevelType w:val="hybridMultilevel"/>
    <w:tmpl w:val="0B02A39C"/>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2636" w:hanging="360"/>
      </w:pPr>
      <w:rPr>
        <w:rFonts w:ascii="Courier New" w:hAnsi="Courier New" w:cs="Courier New" w:hint="default"/>
      </w:rPr>
    </w:lvl>
    <w:lvl w:ilvl="2" w:tplc="08090005" w:tentative="1">
      <w:start w:val="1"/>
      <w:numFmt w:val="bullet"/>
      <w:lvlText w:val=""/>
      <w:lvlJc w:val="left"/>
      <w:pPr>
        <w:ind w:left="3356" w:hanging="360"/>
      </w:pPr>
      <w:rPr>
        <w:rFonts w:ascii="Wingdings" w:hAnsi="Wingdings" w:hint="default"/>
      </w:rPr>
    </w:lvl>
    <w:lvl w:ilvl="3" w:tplc="08090001" w:tentative="1">
      <w:start w:val="1"/>
      <w:numFmt w:val="bullet"/>
      <w:lvlText w:val=""/>
      <w:lvlJc w:val="left"/>
      <w:pPr>
        <w:ind w:left="4076" w:hanging="360"/>
      </w:pPr>
      <w:rPr>
        <w:rFonts w:ascii="Symbol" w:hAnsi="Symbol" w:hint="default"/>
      </w:rPr>
    </w:lvl>
    <w:lvl w:ilvl="4" w:tplc="08090003" w:tentative="1">
      <w:start w:val="1"/>
      <w:numFmt w:val="bullet"/>
      <w:lvlText w:val="o"/>
      <w:lvlJc w:val="left"/>
      <w:pPr>
        <w:ind w:left="4796" w:hanging="360"/>
      </w:pPr>
      <w:rPr>
        <w:rFonts w:ascii="Courier New" w:hAnsi="Courier New" w:cs="Courier New" w:hint="default"/>
      </w:rPr>
    </w:lvl>
    <w:lvl w:ilvl="5" w:tplc="08090005" w:tentative="1">
      <w:start w:val="1"/>
      <w:numFmt w:val="bullet"/>
      <w:lvlText w:val=""/>
      <w:lvlJc w:val="left"/>
      <w:pPr>
        <w:ind w:left="5516" w:hanging="360"/>
      </w:pPr>
      <w:rPr>
        <w:rFonts w:ascii="Wingdings" w:hAnsi="Wingdings" w:hint="default"/>
      </w:rPr>
    </w:lvl>
    <w:lvl w:ilvl="6" w:tplc="08090001" w:tentative="1">
      <w:start w:val="1"/>
      <w:numFmt w:val="bullet"/>
      <w:lvlText w:val=""/>
      <w:lvlJc w:val="left"/>
      <w:pPr>
        <w:ind w:left="6236" w:hanging="360"/>
      </w:pPr>
      <w:rPr>
        <w:rFonts w:ascii="Symbol" w:hAnsi="Symbol" w:hint="default"/>
      </w:rPr>
    </w:lvl>
    <w:lvl w:ilvl="7" w:tplc="08090003" w:tentative="1">
      <w:start w:val="1"/>
      <w:numFmt w:val="bullet"/>
      <w:lvlText w:val="o"/>
      <w:lvlJc w:val="left"/>
      <w:pPr>
        <w:ind w:left="6956" w:hanging="360"/>
      </w:pPr>
      <w:rPr>
        <w:rFonts w:ascii="Courier New" w:hAnsi="Courier New" w:cs="Courier New" w:hint="default"/>
      </w:rPr>
    </w:lvl>
    <w:lvl w:ilvl="8" w:tplc="08090005" w:tentative="1">
      <w:start w:val="1"/>
      <w:numFmt w:val="bullet"/>
      <w:lvlText w:val=""/>
      <w:lvlJc w:val="left"/>
      <w:pPr>
        <w:ind w:left="7676" w:hanging="360"/>
      </w:pPr>
      <w:rPr>
        <w:rFonts w:ascii="Wingdings" w:hAnsi="Wingdings" w:hint="default"/>
      </w:rPr>
    </w:lvl>
  </w:abstractNum>
  <w:abstractNum w:abstractNumId="5" w15:restartNumberingAfterBreak="0">
    <w:nsid w:val="4A555BD2"/>
    <w:multiLevelType w:val="hybridMultilevel"/>
    <w:tmpl w:val="9B605F0C"/>
    <w:lvl w:ilvl="0" w:tplc="08090003">
      <w:start w:val="1"/>
      <w:numFmt w:val="bullet"/>
      <w:lvlText w:val="o"/>
      <w:lvlJc w:val="left"/>
      <w:pPr>
        <w:ind w:left="1711" w:hanging="360"/>
      </w:pPr>
      <w:rPr>
        <w:rFonts w:ascii="Courier New" w:hAnsi="Courier New" w:cs="Courier New" w:hint="default"/>
      </w:rPr>
    </w:lvl>
    <w:lvl w:ilvl="1" w:tplc="08090003" w:tentative="1">
      <w:start w:val="1"/>
      <w:numFmt w:val="bullet"/>
      <w:lvlText w:val="o"/>
      <w:lvlJc w:val="left"/>
      <w:pPr>
        <w:ind w:left="2431" w:hanging="360"/>
      </w:pPr>
      <w:rPr>
        <w:rFonts w:ascii="Courier New" w:hAnsi="Courier New" w:cs="Courier New" w:hint="default"/>
      </w:rPr>
    </w:lvl>
    <w:lvl w:ilvl="2" w:tplc="08090005" w:tentative="1">
      <w:start w:val="1"/>
      <w:numFmt w:val="bullet"/>
      <w:lvlText w:val=""/>
      <w:lvlJc w:val="left"/>
      <w:pPr>
        <w:ind w:left="3151" w:hanging="360"/>
      </w:pPr>
      <w:rPr>
        <w:rFonts w:ascii="Wingdings" w:hAnsi="Wingdings" w:hint="default"/>
      </w:rPr>
    </w:lvl>
    <w:lvl w:ilvl="3" w:tplc="08090001" w:tentative="1">
      <w:start w:val="1"/>
      <w:numFmt w:val="bullet"/>
      <w:lvlText w:val=""/>
      <w:lvlJc w:val="left"/>
      <w:pPr>
        <w:ind w:left="3871" w:hanging="360"/>
      </w:pPr>
      <w:rPr>
        <w:rFonts w:ascii="Symbol" w:hAnsi="Symbol" w:hint="default"/>
      </w:rPr>
    </w:lvl>
    <w:lvl w:ilvl="4" w:tplc="08090003" w:tentative="1">
      <w:start w:val="1"/>
      <w:numFmt w:val="bullet"/>
      <w:lvlText w:val="o"/>
      <w:lvlJc w:val="left"/>
      <w:pPr>
        <w:ind w:left="4591" w:hanging="360"/>
      </w:pPr>
      <w:rPr>
        <w:rFonts w:ascii="Courier New" w:hAnsi="Courier New" w:cs="Courier New" w:hint="default"/>
      </w:rPr>
    </w:lvl>
    <w:lvl w:ilvl="5" w:tplc="08090005" w:tentative="1">
      <w:start w:val="1"/>
      <w:numFmt w:val="bullet"/>
      <w:lvlText w:val=""/>
      <w:lvlJc w:val="left"/>
      <w:pPr>
        <w:ind w:left="5311" w:hanging="360"/>
      </w:pPr>
      <w:rPr>
        <w:rFonts w:ascii="Wingdings" w:hAnsi="Wingdings" w:hint="default"/>
      </w:rPr>
    </w:lvl>
    <w:lvl w:ilvl="6" w:tplc="08090001" w:tentative="1">
      <w:start w:val="1"/>
      <w:numFmt w:val="bullet"/>
      <w:lvlText w:val=""/>
      <w:lvlJc w:val="left"/>
      <w:pPr>
        <w:ind w:left="6031" w:hanging="360"/>
      </w:pPr>
      <w:rPr>
        <w:rFonts w:ascii="Symbol" w:hAnsi="Symbol" w:hint="default"/>
      </w:rPr>
    </w:lvl>
    <w:lvl w:ilvl="7" w:tplc="08090003" w:tentative="1">
      <w:start w:val="1"/>
      <w:numFmt w:val="bullet"/>
      <w:lvlText w:val="o"/>
      <w:lvlJc w:val="left"/>
      <w:pPr>
        <w:ind w:left="6751" w:hanging="360"/>
      </w:pPr>
      <w:rPr>
        <w:rFonts w:ascii="Courier New" w:hAnsi="Courier New" w:cs="Courier New" w:hint="default"/>
      </w:rPr>
    </w:lvl>
    <w:lvl w:ilvl="8" w:tplc="08090005" w:tentative="1">
      <w:start w:val="1"/>
      <w:numFmt w:val="bullet"/>
      <w:lvlText w:val=""/>
      <w:lvlJc w:val="left"/>
      <w:pPr>
        <w:ind w:left="7471" w:hanging="360"/>
      </w:pPr>
      <w:rPr>
        <w:rFonts w:ascii="Wingdings" w:hAnsi="Wingdings" w:hint="default"/>
      </w:rPr>
    </w:lvl>
  </w:abstractNum>
  <w:abstractNum w:abstractNumId="6" w15:restartNumberingAfterBreak="0">
    <w:nsid w:val="4BFC4F35"/>
    <w:multiLevelType w:val="hybridMultilevel"/>
    <w:tmpl w:val="568228BA"/>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7" w15:restartNumberingAfterBreak="0">
    <w:nsid w:val="4EFA1E25"/>
    <w:multiLevelType w:val="hybridMultilevel"/>
    <w:tmpl w:val="3CFC18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55868"/>
    <w:multiLevelType w:val="hybridMultilevel"/>
    <w:tmpl w:val="A3568B94"/>
    <w:lvl w:ilvl="0" w:tplc="6C9AEE90">
      <w:start w:val="1"/>
      <w:numFmt w:val="decimal"/>
      <w:lvlText w:val="%1."/>
      <w:lvlJc w:val="left"/>
      <w:pPr>
        <w:ind w:left="443" w:hanging="360"/>
      </w:pPr>
      <w:rPr>
        <w:rFonts w:hint="default"/>
      </w:rPr>
    </w:lvl>
    <w:lvl w:ilvl="1" w:tplc="08090019" w:tentative="1">
      <w:start w:val="1"/>
      <w:numFmt w:val="lowerLetter"/>
      <w:lvlText w:val="%2."/>
      <w:lvlJc w:val="left"/>
      <w:pPr>
        <w:ind w:left="1163" w:hanging="360"/>
      </w:pPr>
    </w:lvl>
    <w:lvl w:ilvl="2" w:tplc="0809001B" w:tentative="1">
      <w:start w:val="1"/>
      <w:numFmt w:val="lowerRoman"/>
      <w:lvlText w:val="%3."/>
      <w:lvlJc w:val="right"/>
      <w:pPr>
        <w:ind w:left="1883" w:hanging="180"/>
      </w:pPr>
    </w:lvl>
    <w:lvl w:ilvl="3" w:tplc="0809000F" w:tentative="1">
      <w:start w:val="1"/>
      <w:numFmt w:val="decimal"/>
      <w:lvlText w:val="%4."/>
      <w:lvlJc w:val="left"/>
      <w:pPr>
        <w:ind w:left="2603" w:hanging="360"/>
      </w:pPr>
    </w:lvl>
    <w:lvl w:ilvl="4" w:tplc="08090019" w:tentative="1">
      <w:start w:val="1"/>
      <w:numFmt w:val="lowerLetter"/>
      <w:lvlText w:val="%5."/>
      <w:lvlJc w:val="left"/>
      <w:pPr>
        <w:ind w:left="3323" w:hanging="360"/>
      </w:pPr>
    </w:lvl>
    <w:lvl w:ilvl="5" w:tplc="0809001B" w:tentative="1">
      <w:start w:val="1"/>
      <w:numFmt w:val="lowerRoman"/>
      <w:lvlText w:val="%6."/>
      <w:lvlJc w:val="right"/>
      <w:pPr>
        <w:ind w:left="4043" w:hanging="180"/>
      </w:pPr>
    </w:lvl>
    <w:lvl w:ilvl="6" w:tplc="0809000F" w:tentative="1">
      <w:start w:val="1"/>
      <w:numFmt w:val="decimal"/>
      <w:lvlText w:val="%7."/>
      <w:lvlJc w:val="left"/>
      <w:pPr>
        <w:ind w:left="4763" w:hanging="360"/>
      </w:pPr>
    </w:lvl>
    <w:lvl w:ilvl="7" w:tplc="08090019" w:tentative="1">
      <w:start w:val="1"/>
      <w:numFmt w:val="lowerLetter"/>
      <w:lvlText w:val="%8."/>
      <w:lvlJc w:val="left"/>
      <w:pPr>
        <w:ind w:left="5483" w:hanging="360"/>
      </w:pPr>
    </w:lvl>
    <w:lvl w:ilvl="8" w:tplc="0809001B" w:tentative="1">
      <w:start w:val="1"/>
      <w:numFmt w:val="lowerRoman"/>
      <w:lvlText w:val="%9."/>
      <w:lvlJc w:val="right"/>
      <w:pPr>
        <w:ind w:left="6203" w:hanging="180"/>
      </w:pPr>
    </w:lvl>
  </w:abstractNum>
  <w:abstractNum w:abstractNumId="9" w15:restartNumberingAfterBreak="0">
    <w:nsid w:val="62745159"/>
    <w:multiLevelType w:val="hybridMultilevel"/>
    <w:tmpl w:val="1BA28DF6"/>
    <w:lvl w:ilvl="0" w:tplc="08090001">
      <w:start w:val="1"/>
      <w:numFmt w:val="bullet"/>
      <w:lvlText w:val=""/>
      <w:lvlJc w:val="left"/>
      <w:pPr>
        <w:ind w:left="1556" w:hanging="360"/>
      </w:pPr>
      <w:rPr>
        <w:rFonts w:ascii="Symbol" w:hAnsi="Symbol" w:hint="default"/>
      </w:rPr>
    </w:lvl>
    <w:lvl w:ilvl="1" w:tplc="08090003" w:tentative="1">
      <w:start w:val="1"/>
      <w:numFmt w:val="bullet"/>
      <w:lvlText w:val="o"/>
      <w:lvlJc w:val="left"/>
      <w:pPr>
        <w:ind w:left="2038" w:hanging="360"/>
      </w:pPr>
      <w:rPr>
        <w:rFonts w:ascii="Courier New" w:hAnsi="Courier New" w:cs="Courier New" w:hint="default"/>
      </w:rPr>
    </w:lvl>
    <w:lvl w:ilvl="2" w:tplc="08090005" w:tentative="1">
      <w:start w:val="1"/>
      <w:numFmt w:val="bullet"/>
      <w:lvlText w:val=""/>
      <w:lvlJc w:val="left"/>
      <w:pPr>
        <w:ind w:left="2758" w:hanging="360"/>
      </w:pPr>
      <w:rPr>
        <w:rFonts w:ascii="Wingdings" w:hAnsi="Wingdings" w:hint="default"/>
      </w:rPr>
    </w:lvl>
    <w:lvl w:ilvl="3" w:tplc="08090001" w:tentative="1">
      <w:start w:val="1"/>
      <w:numFmt w:val="bullet"/>
      <w:lvlText w:val=""/>
      <w:lvlJc w:val="left"/>
      <w:pPr>
        <w:ind w:left="3478" w:hanging="360"/>
      </w:pPr>
      <w:rPr>
        <w:rFonts w:ascii="Symbol" w:hAnsi="Symbol" w:hint="default"/>
      </w:rPr>
    </w:lvl>
    <w:lvl w:ilvl="4" w:tplc="08090003" w:tentative="1">
      <w:start w:val="1"/>
      <w:numFmt w:val="bullet"/>
      <w:lvlText w:val="o"/>
      <w:lvlJc w:val="left"/>
      <w:pPr>
        <w:ind w:left="4198" w:hanging="360"/>
      </w:pPr>
      <w:rPr>
        <w:rFonts w:ascii="Courier New" w:hAnsi="Courier New" w:cs="Courier New" w:hint="default"/>
      </w:rPr>
    </w:lvl>
    <w:lvl w:ilvl="5" w:tplc="08090005" w:tentative="1">
      <w:start w:val="1"/>
      <w:numFmt w:val="bullet"/>
      <w:lvlText w:val=""/>
      <w:lvlJc w:val="left"/>
      <w:pPr>
        <w:ind w:left="4918" w:hanging="360"/>
      </w:pPr>
      <w:rPr>
        <w:rFonts w:ascii="Wingdings" w:hAnsi="Wingdings" w:hint="default"/>
      </w:rPr>
    </w:lvl>
    <w:lvl w:ilvl="6" w:tplc="08090001" w:tentative="1">
      <w:start w:val="1"/>
      <w:numFmt w:val="bullet"/>
      <w:lvlText w:val=""/>
      <w:lvlJc w:val="left"/>
      <w:pPr>
        <w:ind w:left="5638" w:hanging="360"/>
      </w:pPr>
      <w:rPr>
        <w:rFonts w:ascii="Symbol" w:hAnsi="Symbol" w:hint="default"/>
      </w:rPr>
    </w:lvl>
    <w:lvl w:ilvl="7" w:tplc="08090003" w:tentative="1">
      <w:start w:val="1"/>
      <w:numFmt w:val="bullet"/>
      <w:lvlText w:val="o"/>
      <w:lvlJc w:val="left"/>
      <w:pPr>
        <w:ind w:left="6358" w:hanging="360"/>
      </w:pPr>
      <w:rPr>
        <w:rFonts w:ascii="Courier New" w:hAnsi="Courier New" w:cs="Courier New" w:hint="default"/>
      </w:rPr>
    </w:lvl>
    <w:lvl w:ilvl="8" w:tplc="08090005" w:tentative="1">
      <w:start w:val="1"/>
      <w:numFmt w:val="bullet"/>
      <w:lvlText w:val=""/>
      <w:lvlJc w:val="left"/>
      <w:pPr>
        <w:ind w:left="7078" w:hanging="360"/>
      </w:pPr>
      <w:rPr>
        <w:rFonts w:ascii="Wingdings" w:hAnsi="Wingdings" w:hint="default"/>
      </w:rPr>
    </w:lvl>
  </w:abstractNum>
  <w:abstractNum w:abstractNumId="10" w15:restartNumberingAfterBreak="0">
    <w:nsid w:val="6D0C3F35"/>
    <w:multiLevelType w:val="hybridMultilevel"/>
    <w:tmpl w:val="8DDA7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AE7E9E"/>
    <w:multiLevelType w:val="hybridMultilevel"/>
    <w:tmpl w:val="5F3C1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743826"/>
    <w:multiLevelType w:val="hybridMultilevel"/>
    <w:tmpl w:val="AE8E2656"/>
    <w:lvl w:ilvl="0" w:tplc="08090001">
      <w:start w:val="1"/>
      <w:numFmt w:val="bullet"/>
      <w:lvlText w:val=""/>
      <w:lvlJc w:val="left"/>
      <w:pPr>
        <w:ind w:left="1556" w:hanging="360"/>
      </w:pPr>
      <w:rPr>
        <w:rFonts w:ascii="Symbol" w:hAnsi="Symbol" w:hint="default"/>
      </w:rPr>
    </w:lvl>
    <w:lvl w:ilvl="1" w:tplc="08090003" w:tentative="1">
      <w:start w:val="1"/>
      <w:numFmt w:val="bullet"/>
      <w:lvlText w:val="o"/>
      <w:lvlJc w:val="left"/>
      <w:pPr>
        <w:ind w:left="2038" w:hanging="360"/>
      </w:pPr>
      <w:rPr>
        <w:rFonts w:ascii="Courier New" w:hAnsi="Courier New" w:cs="Courier New" w:hint="default"/>
      </w:rPr>
    </w:lvl>
    <w:lvl w:ilvl="2" w:tplc="08090005" w:tentative="1">
      <w:start w:val="1"/>
      <w:numFmt w:val="bullet"/>
      <w:lvlText w:val=""/>
      <w:lvlJc w:val="left"/>
      <w:pPr>
        <w:ind w:left="2758" w:hanging="360"/>
      </w:pPr>
      <w:rPr>
        <w:rFonts w:ascii="Wingdings" w:hAnsi="Wingdings" w:hint="default"/>
      </w:rPr>
    </w:lvl>
    <w:lvl w:ilvl="3" w:tplc="08090001" w:tentative="1">
      <w:start w:val="1"/>
      <w:numFmt w:val="bullet"/>
      <w:lvlText w:val=""/>
      <w:lvlJc w:val="left"/>
      <w:pPr>
        <w:ind w:left="3478" w:hanging="360"/>
      </w:pPr>
      <w:rPr>
        <w:rFonts w:ascii="Symbol" w:hAnsi="Symbol" w:hint="default"/>
      </w:rPr>
    </w:lvl>
    <w:lvl w:ilvl="4" w:tplc="08090003" w:tentative="1">
      <w:start w:val="1"/>
      <w:numFmt w:val="bullet"/>
      <w:lvlText w:val="o"/>
      <w:lvlJc w:val="left"/>
      <w:pPr>
        <w:ind w:left="4198" w:hanging="360"/>
      </w:pPr>
      <w:rPr>
        <w:rFonts w:ascii="Courier New" w:hAnsi="Courier New" w:cs="Courier New" w:hint="default"/>
      </w:rPr>
    </w:lvl>
    <w:lvl w:ilvl="5" w:tplc="08090005" w:tentative="1">
      <w:start w:val="1"/>
      <w:numFmt w:val="bullet"/>
      <w:lvlText w:val=""/>
      <w:lvlJc w:val="left"/>
      <w:pPr>
        <w:ind w:left="4918" w:hanging="360"/>
      </w:pPr>
      <w:rPr>
        <w:rFonts w:ascii="Wingdings" w:hAnsi="Wingdings" w:hint="default"/>
      </w:rPr>
    </w:lvl>
    <w:lvl w:ilvl="6" w:tplc="08090001" w:tentative="1">
      <w:start w:val="1"/>
      <w:numFmt w:val="bullet"/>
      <w:lvlText w:val=""/>
      <w:lvlJc w:val="left"/>
      <w:pPr>
        <w:ind w:left="5638" w:hanging="360"/>
      </w:pPr>
      <w:rPr>
        <w:rFonts w:ascii="Symbol" w:hAnsi="Symbol" w:hint="default"/>
      </w:rPr>
    </w:lvl>
    <w:lvl w:ilvl="7" w:tplc="08090003" w:tentative="1">
      <w:start w:val="1"/>
      <w:numFmt w:val="bullet"/>
      <w:lvlText w:val="o"/>
      <w:lvlJc w:val="left"/>
      <w:pPr>
        <w:ind w:left="6358" w:hanging="360"/>
      </w:pPr>
      <w:rPr>
        <w:rFonts w:ascii="Courier New" w:hAnsi="Courier New" w:cs="Courier New" w:hint="default"/>
      </w:rPr>
    </w:lvl>
    <w:lvl w:ilvl="8" w:tplc="08090005" w:tentative="1">
      <w:start w:val="1"/>
      <w:numFmt w:val="bullet"/>
      <w:lvlText w:val=""/>
      <w:lvlJc w:val="left"/>
      <w:pPr>
        <w:ind w:left="7078" w:hanging="360"/>
      </w:pPr>
      <w:rPr>
        <w:rFonts w:ascii="Wingdings" w:hAnsi="Wingdings" w:hint="default"/>
      </w:rPr>
    </w:lvl>
  </w:abstractNum>
  <w:abstractNum w:abstractNumId="13" w15:restartNumberingAfterBreak="0">
    <w:nsid w:val="7A8B0A5C"/>
    <w:multiLevelType w:val="hybridMultilevel"/>
    <w:tmpl w:val="5990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757510">
    <w:abstractNumId w:val="8"/>
  </w:num>
  <w:num w:numId="2" w16cid:durableId="789251661">
    <w:abstractNumId w:val="10"/>
  </w:num>
  <w:num w:numId="3" w16cid:durableId="1660763991">
    <w:abstractNumId w:val="1"/>
  </w:num>
  <w:num w:numId="4" w16cid:durableId="273287404">
    <w:abstractNumId w:val="13"/>
  </w:num>
  <w:num w:numId="5" w16cid:durableId="230043130">
    <w:abstractNumId w:val="11"/>
  </w:num>
  <w:num w:numId="6" w16cid:durableId="1373993937">
    <w:abstractNumId w:val="6"/>
  </w:num>
  <w:num w:numId="7" w16cid:durableId="1569730431">
    <w:abstractNumId w:val="5"/>
  </w:num>
  <w:num w:numId="8" w16cid:durableId="673192909">
    <w:abstractNumId w:val="7"/>
  </w:num>
  <w:num w:numId="9" w16cid:durableId="1090420443">
    <w:abstractNumId w:val="12"/>
  </w:num>
  <w:num w:numId="10" w16cid:durableId="263466581">
    <w:abstractNumId w:val="2"/>
  </w:num>
  <w:num w:numId="11" w16cid:durableId="1519660297">
    <w:abstractNumId w:val="9"/>
  </w:num>
  <w:num w:numId="12" w16cid:durableId="1503467325">
    <w:abstractNumId w:val="4"/>
  </w:num>
  <w:num w:numId="13" w16cid:durableId="1802844161">
    <w:abstractNumId w:val="3"/>
  </w:num>
  <w:num w:numId="14" w16cid:durableId="374701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1E"/>
    <w:rsid w:val="000A1955"/>
    <w:rsid w:val="000C3AE5"/>
    <w:rsid w:val="00110F36"/>
    <w:rsid w:val="001B45A6"/>
    <w:rsid w:val="002B201E"/>
    <w:rsid w:val="003E2EDC"/>
    <w:rsid w:val="00447FF9"/>
    <w:rsid w:val="00450E76"/>
    <w:rsid w:val="00516DAA"/>
    <w:rsid w:val="005415FF"/>
    <w:rsid w:val="00562B6A"/>
    <w:rsid w:val="007E2D41"/>
    <w:rsid w:val="007E76D8"/>
    <w:rsid w:val="008A07D2"/>
    <w:rsid w:val="00902C98"/>
    <w:rsid w:val="00921F2A"/>
    <w:rsid w:val="00943168"/>
    <w:rsid w:val="00976FB2"/>
    <w:rsid w:val="009B79D1"/>
    <w:rsid w:val="009D3BC6"/>
    <w:rsid w:val="00A24507"/>
    <w:rsid w:val="00AE1163"/>
    <w:rsid w:val="00AF09B1"/>
    <w:rsid w:val="00B31B22"/>
    <w:rsid w:val="00B42F6A"/>
    <w:rsid w:val="00BB37B9"/>
    <w:rsid w:val="00C002E9"/>
    <w:rsid w:val="00C4171F"/>
    <w:rsid w:val="00C56673"/>
    <w:rsid w:val="00C56906"/>
    <w:rsid w:val="00D72DA6"/>
    <w:rsid w:val="00DF4E2E"/>
    <w:rsid w:val="00E92966"/>
    <w:rsid w:val="00F227EB"/>
    <w:rsid w:val="00F352E6"/>
    <w:rsid w:val="00F717FF"/>
    <w:rsid w:val="00F96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4C40"/>
  <w15:docId w15:val="{2A8AD148-2D98-42F4-91E9-3B734102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B22"/>
    <w:pPr>
      <w:ind w:left="720"/>
      <w:contextualSpacing/>
    </w:pPr>
  </w:style>
  <w:style w:type="paragraph" w:styleId="Header">
    <w:name w:val="header"/>
    <w:basedOn w:val="Normal"/>
    <w:link w:val="HeaderChar"/>
    <w:uiPriority w:val="99"/>
    <w:unhideWhenUsed/>
    <w:rsid w:val="00D72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DA6"/>
  </w:style>
  <w:style w:type="paragraph" w:styleId="Footer">
    <w:name w:val="footer"/>
    <w:basedOn w:val="Normal"/>
    <w:link w:val="FooterChar"/>
    <w:uiPriority w:val="99"/>
    <w:unhideWhenUsed/>
    <w:rsid w:val="00D72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13.bin"/><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6.bin"/><Relationship Id="rId22"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Jones</dc:creator>
  <cp:keywords/>
  <dc:description/>
  <cp:lastModifiedBy>La Touche Zac (R0A) MFT</cp:lastModifiedBy>
  <cp:revision>2</cp:revision>
  <dcterms:created xsi:type="dcterms:W3CDTF">2024-04-16T20:55:00Z</dcterms:created>
  <dcterms:modified xsi:type="dcterms:W3CDTF">2024-04-16T20:55:00Z</dcterms:modified>
</cp:coreProperties>
</file>